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FA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125D35" wp14:editId="0F8E9931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435AAE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12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:rsidR="00727041" w:rsidRPr="00820532" w:rsidRDefault="006C05FA" w:rsidP="00820532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A598" wp14:editId="10B8AC49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D888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:rsidR="00727041" w:rsidRDefault="00727041" w:rsidP="00820532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:rsidR="008A1266" w:rsidRPr="008A1266" w:rsidRDefault="008A1266" w:rsidP="008A1266">
      <w:pPr>
        <w:rPr>
          <w:rFonts w:ascii="Sylfaen" w:hAnsi="Sylfaen"/>
          <w:lang w:val="ka-GE"/>
        </w:rPr>
      </w:pPr>
    </w:p>
    <w:p w:rsidR="00727041" w:rsidRPr="000D11FF" w:rsidRDefault="005F27A8" w:rsidP="008A1266">
      <w:pPr>
        <w:pStyle w:val="Title"/>
        <w:spacing w:line="276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0D11F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ახალი კორონავირუსით (SARS-CoV-2) გამოწვეულ ინფექციასთან (COVID-19)  </w:t>
      </w:r>
      <w:r w:rsidRPr="000D11F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="00727041" w:rsidRPr="000D11FF">
        <w:rPr>
          <w:rFonts w:ascii="Sylfaen" w:hAnsi="Sylfaen" w:cs="Sylfaen"/>
          <w:b/>
          <w:noProof/>
          <w:sz w:val="24"/>
          <w:szCs w:val="24"/>
          <w:lang w:val="ka-GE"/>
        </w:rPr>
        <w:t>ზოგადი რეკომენდაციები</w:t>
      </w:r>
      <w:r w:rsidR="00727041" w:rsidRPr="000D11F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E381E" w:rsidRPr="000D11FF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="005A1F60" w:rsidRPr="000D11FF">
        <w:rPr>
          <w:rFonts w:ascii="Sylfaen" w:hAnsi="Sylfaen" w:cs="Sylfaen"/>
          <w:b/>
          <w:sz w:val="24"/>
          <w:szCs w:val="24"/>
          <w:lang w:val="ka-GE"/>
        </w:rPr>
        <w:t>/საოფისე</w:t>
      </w:r>
      <w:r w:rsidR="001D13B7" w:rsidRPr="000D11FF">
        <w:rPr>
          <w:rFonts w:ascii="Sylfaen" w:hAnsi="Sylfaen" w:cs="Sylfaen"/>
          <w:b/>
          <w:sz w:val="24"/>
          <w:szCs w:val="24"/>
          <w:lang w:val="ka-GE"/>
        </w:rPr>
        <w:t xml:space="preserve"> (</w:t>
      </w:r>
      <w:r w:rsidR="005A1F60" w:rsidRPr="000D11FF">
        <w:rPr>
          <w:rFonts w:ascii="Sylfaen" w:hAnsi="Sylfaen" w:cs="Sylfaen"/>
          <w:b/>
          <w:sz w:val="24"/>
          <w:szCs w:val="24"/>
          <w:lang w:val="ka-GE"/>
        </w:rPr>
        <w:t>ოპერატორები, კერძო დაცვითი და საადვოკატო</w:t>
      </w:r>
      <w:r w:rsidR="001D13B7" w:rsidRPr="000D11FF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="005A1F60" w:rsidRPr="000D11FF">
        <w:rPr>
          <w:rFonts w:ascii="Sylfaen" w:hAnsi="Sylfaen" w:cs="Sylfaen"/>
          <w:b/>
          <w:sz w:val="24"/>
          <w:szCs w:val="24"/>
          <w:lang w:val="ka-GE"/>
        </w:rPr>
        <w:t xml:space="preserve">საქმიანობა, </w:t>
      </w:r>
      <w:r w:rsidR="001D13B7" w:rsidRPr="000D11F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A1F60" w:rsidRPr="000D11FF">
        <w:rPr>
          <w:rFonts w:ascii="Sylfaen" w:hAnsi="Sylfaen" w:cs="Sylfaen"/>
          <w:b/>
          <w:sz w:val="24"/>
          <w:szCs w:val="24"/>
          <w:lang w:val="ka-GE"/>
        </w:rPr>
        <w:t>ავ</w:t>
      </w:r>
      <w:r w:rsidR="00E70C51">
        <w:rPr>
          <w:rFonts w:ascii="Sylfaen" w:hAnsi="Sylfaen" w:cs="Sylfaen"/>
          <w:b/>
          <w:sz w:val="24"/>
          <w:szCs w:val="24"/>
          <w:lang w:val="ka-GE"/>
        </w:rPr>
        <w:t>ტ</w:t>
      </w:r>
      <w:r w:rsidR="005A1F60" w:rsidRPr="000D11FF">
        <w:rPr>
          <w:rFonts w:ascii="Sylfaen" w:hAnsi="Sylfaen" w:cs="Sylfaen"/>
          <w:b/>
          <w:sz w:val="24"/>
          <w:szCs w:val="24"/>
          <w:lang w:val="ka-GE"/>
        </w:rPr>
        <w:t>ოტექმომსახურება, პრესის ჯიხურები</w:t>
      </w:r>
      <w:r w:rsidR="00DE4E06" w:rsidRPr="000D11FF">
        <w:rPr>
          <w:rFonts w:ascii="Sylfaen" w:hAnsi="Sylfaen" w:cs="Sylfaen"/>
          <w:b/>
          <w:sz w:val="24"/>
          <w:szCs w:val="24"/>
          <w:lang w:val="ka-GE"/>
        </w:rPr>
        <w:t xml:space="preserve">, სამაცივრე </w:t>
      </w:r>
      <w:r w:rsidR="008A1266" w:rsidRPr="000D11FF">
        <w:rPr>
          <w:rFonts w:ascii="Sylfaen" w:hAnsi="Sylfaen" w:cs="Sylfaen"/>
          <w:b/>
          <w:sz w:val="24"/>
          <w:szCs w:val="24"/>
          <w:lang w:val="ka-GE"/>
        </w:rPr>
        <w:t xml:space="preserve">და სასაწყობე </w:t>
      </w:r>
      <w:r w:rsidR="00DE4E06" w:rsidRPr="000D11FF">
        <w:rPr>
          <w:rFonts w:ascii="Sylfaen" w:hAnsi="Sylfaen" w:cs="Sylfaen"/>
          <w:b/>
          <w:sz w:val="24"/>
          <w:szCs w:val="24"/>
          <w:lang w:val="ka-GE"/>
        </w:rPr>
        <w:t>მეურნეობები, საბაჟო საწყობები, სადეზინფექციო მომსახურების ცენტრები, სურსათისა და ცხოველთა საკვების ლაბორატორიები, კომპიუტერული დაპროგრამება</w:t>
      </w:r>
      <w:r w:rsidR="00820532" w:rsidRPr="000D11FF">
        <w:rPr>
          <w:rFonts w:ascii="Sylfaen" w:hAnsi="Sylfaen" w:cs="Sylfaen"/>
          <w:b/>
          <w:sz w:val="24"/>
          <w:szCs w:val="24"/>
          <w:lang w:val="ka-GE"/>
        </w:rPr>
        <w:t>-</w:t>
      </w:r>
      <w:r w:rsidR="00DE4E06" w:rsidRPr="000D11FF">
        <w:rPr>
          <w:rFonts w:ascii="Sylfaen" w:hAnsi="Sylfaen" w:cs="Sylfaen"/>
          <w:b/>
          <w:sz w:val="24"/>
          <w:szCs w:val="24"/>
          <w:lang w:val="ka-GE"/>
        </w:rPr>
        <w:t xml:space="preserve"> კონსულტირება, საინფორმაციო სამსახურების საქმიანობები, სადაზღვევო და სალიზინგო, სარეკლამო სააგენტოების საქმიანობ</w:t>
      </w:r>
      <w:r w:rsidR="00820532" w:rsidRPr="000D11FF">
        <w:rPr>
          <w:rFonts w:ascii="Sylfaen" w:hAnsi="Sylfaen" w:cs="Sylfaen"/>
          <w:b/>
          <w:sz w:val="24"/>
          <w:szCs w:val="24"/>
          <w:lang w:val="ka-GE"/>
        </w:rPr>
        <w:t>ები</w:t>
      </w:r>
      <w:r w:rsidR="00DE4E06" w:rsidRPr="000D11FF">
        <w:rPr>
          <w:rFonts w:ascii="Sylfaen" w:hAnsi="Sylfaen" w:cs="Sylfaen"/>
          <w:b/>
          <w:sz w:val="24"/>
          <w:szCs w:val="24"/>
          <w:lang w:val="ka-GE"/>
        </w:rPr>
        <w:t>, სააღრიცხვო-საბუღალტრო და სააუდიტო საქმიანობები, საგადასახადო კონსულტირება, საკონსულტაციო საქმიანო</w:t>
      </w:r>
      <w:r w:rsidR="00435AAE" w:rsidRPr="000D11FF">
        <w:rPr>
          <w:rFonts w:ascii="Sylfaen" w:hAnsi="Sylfaen" w:cs="Sylfaen"/>
          <w:b/>
          <w:sz w:val="24"/>
          <w:szCs w:val="24"/>
          <w:lang w:val="ka-GE"/>
        </w:rPr>
        <w:t>ბ</w:t>
      </w:r>
      <w:r w:rsidR="00DE4E06" w:rsidRPr="000D11FF">
        <w:rPr>
          <w:rFonts w:ascii="Sylfaen" w:hAnsi="Sylfaen" w:cs="Sylfaen"/>
          <w:b/>
          <w:sz w:val="24"/>
          <w:szCs w:val="24"/>
          <w:lang w:val="ka-GE"/>
        </w:rPr>
        <w:t>ები</w:t>
      </w:r>
      <w:r w:rsidR="00435AAE" w:rsidRPr="000D11FF">
        <w:rPr>
          <w:rFonts w:ascii="Sylfaen" w:hAnsi="Sylfaen" w:cs="Sylfaen"/>
          <w:b/>
          <w:sz w:val="24"/>
          <w:szCs w:val="24"/>
          <w:lang w:val="ka-GE"/>
        </w:rPr>
        <w:t>,</w:t>
      </w:r>
      <w:r w:rsidR="00DE4E06" w:rsidRPr="000D11FF">
        <w:rPr>
          <w:rFonts w:ascii="Sylfaen" w:hAnsi="Sylfaen" w:cs="Sylfaen"/>
          <w:b/>
          <w:sz w:val="24"/>
          <w:szCs w:val="24"/>
          <w:lang w:val="ka-GE"/>
        </w:rPr>
        <w:t xml:space="preserve"> ბიზნესისა და მართვის, არქიტექტურული საქმიანობები, იურიდიული მომსახურება, საინჟინრო-საკონსულტაციო საქმიანობები, ონლაინ ვაჭრობა, ყველა სახის დისტანციური მომსახურება, აკრედიტაციის ცენტრის მიერ აკრედიტებულ შემფასებელი პირების საქმიანობ</w:t>
      </w:r>
      <w:r w:rsidR="00435AAE" w:rsidRPr="000D11FF">
        <w:rPr>
          <w:rFonts w:ascii="Sylfaen" w:hAnsi="Sylfaen" w:cs="Sylfaen"/>
          <w:b/>
          <w:sz w:val="24"/>
          <w:szCs w:val="24"/>
          <w:lang w:val="ka-GE"/>
        </w:rPr>
        <w:t>ები, საგადასახადო სისტემის ოპერატორების საქმიანობები</w:t>
      </w:r>
      <w:r w:rsidR="001D13B7" w:rsidRPr="000D11FF">
        <w:rPr>
          <w:rFonts w:ascii="Sylfaen" w:hAnsi="Sylfaen" w:cs="Sylfaen"/>
          <w:b/>
          <w:sz w:val="24"/>
          <w:szCs w:val="24"/>
          <w:lang w:val="ka-GE"/>
        </w:rPr>
        <w:t>)</w:t>
      </w:r>
      <w:r w:rsidR="00DE081F" w:rsidRPr="000D11FF">
        <w:rPr>
          <w:rFonts w:ascii="Sylfaen" w:hAnsi="Sylfaen" w:cs="Sylfaen"/>
          <w:b/>
          <w:sz w:val="24"/>
          <w:szCs w:val="24"/>
          <w:lang w:val="ka-GE"/>
        </w:rPr>
        <w:t xml:space="preserve"> სექტორისთვის</w:t>
      </w:r>
    </w:p>
    <w:p w:rsidR="00727041" w:rsidRPr="00E70C51" w:rsidRDefault="00E70C51" w:rsidP="00FB1D5A">
      <w:pPr>
        <w:spacing w:line="276" w:lineRule="auto"/>
        <w:rPr>
          <w:rFonts w:ascii="Sylfaen" w:eastAsiaTheme="majorEastAsia" w:hAnsi="Sylfaen" w:cs="Sylfaen"/>
          <w:noProof/>
          <w:spacing w:val="-10"/>
          <w:kern w:val="28"/>
          <w:lang w:val="ka-GE"/>
        </w:rPr>
      </w:pPr>
      <w:r w:rsidRPr="00E70C51">
        <w:rPr>
          <w:rFonts w:ascii="Sylfaen" w:eastAsiaTheme="majorEastAsia" w:hAnsi="Sylfaen" w:cs="Sylfaen"/>
          <w:noProof/>
          <w:spacing w:val="-10"/>
          <w:kern w:val="28"/>
        </w:rPr>
        <w:t xml:space="preserve">2007 </w:t>
      </w:r>
      <w:r w:rsidRPr="00E70C51">
        <w:rPr>
          <w:rFonts w:ascii="Sylfaen" w:eastAsiaTheme="majorEastAsia" w:hAnsi="Sylfaen" w:cs="Sylfaen"/>
          <w:noProof/>
          <w:spacing w:val="-10"/>
          <w:kern w:val="28"/>
          <w:lang w:val="ka-GE"/>
        </w:rPr>
        <w:t>წლ</w:t>
      </w:r>
      <w:r w:rsidRPr="00E70C51">
        <w:rPr>
          <w:rFonts w:ascii="Sylfaen" w:eastAsiaTheme="majorEastAsia" w:hAnsi="Sylfaen" w:cs="Sylfaen"/>
          <w:noProof/>
          <w:spacing w:val="-10"/>
          <w:kern w:val="28"/>
        </w:rPr>
        <w:t>ი</w:t>
      </w:r>
      <w:r w:rsidRPr="00E70C51">
        <w:rPr>
          <w:rFonts w:ascii="Sylfaen" w:eastAsiaTheme="majorEastAsia" w:hAnsi="Sylfaen" w:cs="Sylfaen"/>
          <w:noProof/>
          <w:spacing w:val="-10"/>
          <w:kern w:val="28"/>
          <w:lang w:val="ka-GE"/>
        </w:rPr>
        <w:t xml:space="preserve">ს </w:t>
      </w:r>
      <w:r w:rsidRPr="00E70C51">
        <w:rPr>
          <w:rFonts w:ascii="Sylfaen" w:eastAsiaTheme="majorEastAsia" w:hAnsi="Sylfaen" w:cs="Sylfaen"/>
          <w:noProof/>
          <w:spacing w:val="-10"/>
          <w:kern w:val="28"/>
        </w:rPr>
        <w:t>25 სექტემბრი</w:t>
      </w:r>
      <w:r w:rsidRPr="00E70C51">
        <w:rPr>
          <w:rFonts w:ascii="Sylfaen" w:eastAsiaTheme="majorEastAsia" w:hAnsi="Sylfaen" w:cs="Sylfaen"/>
          <w:noProof/>
          <w:spacing w:val="-10"/>
          <w:kern w:val="28"/>
          <w:lang w:val="ka-GE"/>
        </w:rPr>
        <w:t>ს</w:t>
      </w:r>
    </w:p>
    <w:p w:rsidR="00727041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  <w:r w:rsidRPr="008342E2">
        <w:rPr>
          <w:rFonts w:ascii="Sylfaen" w:hAnsi="Sylfaen"/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0CF341" wp14:editId="62DCDEC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716486" cy="2492829"/>
                <wp:effectExtent l="0" t="0" r="825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486" cy="2492829"/>
                        </a:xfrm>
                        <a:prstGeom prst="rect">
                          <a:avLst/>
                        </a:prstGeom>
                        <a:solidFill>
                          <a:srgbClr val="14866B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C05FA" w:rsidRPr="00E70C51" w:rsidRDefault="006C05FA" w:rsidP="00E70C51">
                            <w:pPr>
                              <w:spacing w:line="276" w:lineRule="auto"/>
                              <w:jc w:val="both"/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</w:pPr>
                            <w:r w:rsidRPr="008524B5">
                              <w:rPr>
                                <w:rFonts w:ascii="Sylfaen" w:hAnsi="Sylfaen"/>
                                <w:b/>
                                <w:bCs/>
                                <w:color w:val="FFFFFF"/>
                                <w:lang w:val="ka-GE"/>
                              </w:rPr>
                              <w:t xml:space="preserve">შენიშვნა: </w:t>
                            </w:r>
                            <w:r w:rsidRPr="008524B5">
                              <w:rPr>
                                <w:rFonts w:ascii="Sylfaen" w:hAnsi="Sylfaen"/>
                              </w:rPr>
                              <w:t>,,დროებითი შრომისუუნარობის ექსპერტიზის ჩატარების და საავადმყოფო ფურცლის გაცემის წესის შესახებ‘‘ საქართველოს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="00E70C51">
                              <w:rPr>
                                <w:rFonts w:ascii="Sylfaen" w:hAnsi="Sylfaen" w:cs="Sylfaen"/>
                                <w:color w:val="000000"/>
                                <w:w w:val="95"/>
                                <w:lang w:val="ka-GE"/>
                              </w:rPr>
                              <w:t xml:space="preserve">  </w:t>
                            </w:r>
                            <w:r w:rsidR="00E70C51" w:rsidRP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 xml:space="preserve">2007 </w:t>
                            </w:r>
                            <w:r w:rsidR="00E70C51" w:rsidRP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წლ</w:t>
                            </w:r>
                            <w:r w:rsidR="00E70C51" w:rsidRP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ი</w:t>
                            </w:r>
                            <w:r w:rsidR="00E70C51" w:rsidRP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 xml:space="preserve">ს </w:t>
                            </w:r>
                            <w:r w:rsidR="00E70C51" w:rsidRP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</w:rPr>
                              <w:t>25 სექტემბრი</w:t>
                            </w:r>
                            <w:r w:rsidR="00E70C51" w:rsidRP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>ს</w:t>
                            </w:r>
                            <w:r w:rsidR="00E70C51">
                              <w:rPr>
                                <w:rFonts w:ascii="Sylfaen" w:eastAsiaTheme="majorEastAsia" w:hAnsi="Sylfaen" w:cs="Sylfaen"/>
                                <w:noProof/>
                                <w:spacing w:val="-10"/>
                                <w:kern w:val="28"/>
                                <w:lang w:val="ka-GE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N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281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/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,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ც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ნ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ყ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(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)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  <w:w w:val="95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რო.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მენ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ი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ხ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6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7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4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4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4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4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4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4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3"/>
                                <w:w w:val="94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  <w:w w:val="95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</w:rPr>
                              <w:t>ჩ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კ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6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ვ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6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6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6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 გ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w w:val="95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  <w:w w:val="95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</w:rPr>
                              <w:t>.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ც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ღ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დ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დ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ბ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ლ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პ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შ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ძ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ა  </w:t>
                            </w:r>
                            <w:r w:rsidRPr="008524B5">
                              <w:rPr>
                                <w:rFonts w:ascii="Sylfaen" w:hAnsi="Sylfaen"/>
                                <w:lang w:val="ka-GE"/>
                              </w:rPr>
      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3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 xml:space="preserve">ს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ქ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ნ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უ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</w:rPr>
                              <w:t>ლ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ი ფ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</w:rPr>
                              <w:t>ო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1"/>
                              </w:rPr>
                              <w:t>ტ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 xml:space="preserve"> მი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w w:val="95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w w:val="95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w w:val="95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5"/>
                                <w:w w:val="95"/>
                                <w:position w:val="1"/>
                              </w:rPr>
                              <w:t>ზ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w w:val="95"/>
                                <w:position w:val="1"/>
                              </w:rPr>
                              <w:t>ე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1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-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hyperlink r:id="rId9" w:history="1"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i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6"/>
                                  <w:w w:val="95"/>
                                  <w:position w:val="1"/>
                                  <w:u w:val="single"/>
                                </w:rPr>
                                <w:t>n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f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@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m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h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2"/>
                                  <w:w w:val="95"/>
                                  <w:position w:val="1"/>
                                  <w:u w:val="single"/>
                                </w:rPr>
                                <w:t>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1"/>
                                  <w:w w:val="95"/>
                                  <w:position w:val="1"/>
                                  <w:u w:val="single"/>
                                </w:rPr>
                                <w:t>o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-2"/>
                                  <w:w w:val="95"/>
                                  <w:position w:val="1"/>
                                  <w:u w:val="single"/>
                                </w:rPr>
                                <w:t>v.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w w:val="95"/>
                                  <w:position w:val="1"/>
                                  <w:u w:val="single"/>
                                </w:rPr>
                                <w:t>ge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FF"/>
                                  <w:spacing w:val="19"/>
                                  <w:w w:val="95"/>
                                  <w:position w:val="1"/>
                                </w:rPr>
                                <w:t xml:space="preserve"> </w:t>
                              </w:r>
                              <w:r w:rsidRPr="008524B5">
                                <w:rPr>
                                  <w:rFonts w:ascii="Sylfaen" w:hAnsi="Sylfaen" w:cs="Sylfaen"/>
                                  <w:color w:val="000000"/>
                                  <w:spacing w:val="-4"/>
                                  <w:position w:val="1"/>
                                </w:rPr>
                                <w:t>მ</w:t>
                              </w:r>
                            </w:hyperlink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ი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4"/>
                                <w:position w:val="1"/>
                              </w:rPr>
                              <w:t>მ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2"/>
                                <w:position w:val="1"/>
                              </w:rPr>
                              <w:t>ა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რ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1"/>
                                <w:position w:val="1"/>
                              </w:rPr>
                              <w:t>თ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spacing w:val="-2"/>
                                <w:position w:val="1"/>
                              </w:rPr>
                              <w:t>ოს</w:t>
                            </w:r>
                            <w:r w:rsidRPr="008524B5">
                              <w:rPr>
                                <w:rFonts w:ascii="Sylfaen" w:hAnsi="Sylfaen" w:cs="Sylfaen"/>
                                <w:color w:val="000000"/>
                                <w:position w:val="1"/>
                              </w:rPr>
                              <w:t>.</w:t>
                            </w:r>
                          </w:p>
                          <w:p w:rsidR="006C05FA" w:rsidRPr="003A5CC7" w:rsidRDefault="006C05FA" w:rsidP="00E70C51">
                            <w:pPr>
                              <w:spacing w:line="360" w:lineRule="auto"/>
                              <w:ind w:right="-15"/>
                              <w:jc w:val="both"/>
                              <w:rPr>
                                <w:rFonts w:ascii="Sylfaen" w:hAnsi="Sylfaen"/>
                                <w:i/>
                                <w:iCs/>
                                <w:color w:val="FFFFFF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CF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.9pt;width:528.85pt;height:196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" fillcolor="#14866b" stroked="f">
                <v:textbox inset="2.88pt,2.88pt,2.88pt,2.88pt">
                  <w:txbxContent>
                    <w:p w:rsidR="006C05FA" w:rsidRPr="00E70C51" w:rsidRDefault="006C05FA" w:rsidP="00E70C51">
                      <w:pPr>
                        <w:spacing w:line="276" w:lineRule="auto"/>
                        <w:jc w:val="both"/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</w:pPr>
                      <w:r w:rsidRPr="008524B5">
                        <w:rPr>
                          <w:rFonts w:ascii="Sylfaen" w:hAnsi="Sylfaen"/>
                          <w:b/>
                          <w:bCs/>
                          <w:color w:val="FFFFFF"/>
                          <w:lang w:val="ka-GE"/>
                        </w:rPr>
                        <w:t xml:space="preserve">შენიშვნა: </w:t>
                      </w:r>
                      <w:r w:rsidRPr="008524B5">
                        <w:rPr>
                          <w:rFonts w:ascii="Sylfaen" w:hAnsi="Sylfaen"/>
                        </w:rPr>
                        <w:t>,,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დროებითი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შრომისუუნარობის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ექსპერტიზის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ჩატარების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საავადმყოფო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ფურცლის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გაცემის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წესის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შესახებ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‘‘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საქართველოს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შრომის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,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ჯანმრთელობისა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სოციალური</w:t>
                      </w:r>
                      <w:proofErr w:type="spellEnd"/>
                      <w:r w:rsidRPr="008524B5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/>
                        </w:rPr>
                        <w:t>დაცვის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="00E70C51">
                        <w:rPr>
                          <w:rFonts w:ascii="Sylfaen" w:hAnsi="Sylfaen" w:cs="Sylfaen"/>
                          <w:color w:val="000000"/>
                          <w:w w:val="95"/>
                          <w:lang w:val="ka-GE"/>
                        </w:rPr>
                        <w:t xml:space="preserve">  </w:t>
                      </w:r>
                      <w:bookmarkStart w:id="1" w:name="_GoBack"/>
                      <w:bookmarkEnd w:id="1"/>
                      <w:r w:rsidR="00E70C51" w:rsidRP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 xml:space="preserve">2007 </w:t>
                      </w:r>
                      <w:r w:rsidR="00E70C51" w:rsidRP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წლ</w:t>
                      </w:r>
                      <w:r w:rsidR="00E70C51" w:rsidRP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ი</w:t>
                      </w:r>
                      <w:r w:rsidR="00E70C51" w:rsidRP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 xml:space="preserve">ს </w:t>
                      </w:r>
                      <w:r w:rsidR="00E70C51" w:rsidRP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</w:rPr>
                        <w:t>25 სექტემბრი</w:t>
                      </w:r>
                      <w:r w:rsidR="00E70C51" w:rsidRP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>ს</w:t>
                      </w:r>
                      <w:r w:rsidR="00E70C51">
                        <w:rPr>
                          <w:rFonts w:ascii="Sylfaen" w:eastAsiaTheme="majorEastAsia" w:hAnsi="Sylfaen" w:cs="Sylfaen"/>
                          <w:noProof/>
                          <w:spacing w:val="-10"/>
                          <w:kern w:val="28"/>
                          <w:lang w:val="ka-GE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N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281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/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,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მ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5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2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ნ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ყ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(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)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  <w:w w:val="95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ლი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  <w:spacing w:val="-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მენ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ხ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6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7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4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4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4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4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4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4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3"/>
                          <w:w w:val="94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  <w:w w:val="95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</w:rPr>
                        <w:t>ჩ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9"/>
                          <w:w w:val="9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1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თ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კ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6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2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ვ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6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6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6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6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გ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35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ო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46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w w:val="95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  <w:w w:val="95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</w:rPr>
                        <w:t>.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ც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proofErr w:type="gram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ღ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4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დ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ბ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პ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შ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ძ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ა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 </w:t>
                      </w:r>
                      <w:r w:rsidRPr="008524B5">
                        <w:rPr>
                          <w:rFonts w:ascii="Sylfaen" w:hAnsi="Sylfaen"/>
                          <w:lang w:val="ka-GE"/>
                        </w:rPr>
                        <w:t>საქართველოს ოკუპირებული ტერიტორიებიდან დევნილთა, შრომის, ჯანმრთელობისა და სოციალური დაცვის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3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38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ე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ქ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ნ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უ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</w:rPr>
                        <w:t>ლ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ი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ფ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</w:rPr>
                        <w:t>ო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1"/>
                        </w:rPr>
                        <w:t>ტ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</w:rPr>
                        <w:t>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 xml:space="preserve"> </w:t>
                      </w:r>
                      <w:proofErr w:type="spellStart"/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მი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ს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w w:val="95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w w:val="95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w w:val="95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5"/>
                          <w:w w:val="95"/>
                          <w:position w:val="1"/>
                        </w:rPr>
                        <w:t>ზ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w w:val="95"/>
                          <w:position w:val="1"/>
                        </w:rPr>
                        <w:t>ე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spacing w:val="11"/>
                          <w:w w:val="95"/>
                          <w:position w:val="1"/>
                        </w:rPr>
                        <w:t xml:space="preserve"> 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-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 xml:space="preserve"> </w:t>
                      </w:r>
                      <w:hyperlink r:id="rId10" w:history="1"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i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6"/>
                            <w:w w:val="95"/>
                            <w:position w:val="1"/>
                            <w:u w:val="single"/>
                          </w:rPr>
                          <w:t>n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f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@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m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h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2"/>
                            <w:w w:val="95"/>
                            <w:position w:val="1"/>
                            <w:u w:val="single"/>
                          </w:rPr>
                          <w:t>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1"/>
                            <w:w w:val="95"/>
                            <w:position w:val="1"/>
                            <w:u w:val="single"/>
                          </w:rPr>
                          <w:t>o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-2"/>
                            <w:w w:val="95"/>
                            <w:position w:val="1"/>
                            <w:u w:val="single"/>
                          </w:rPr>
                          <w:t>v.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w w:val="95"/>
                            <w:position w:val="1"/>
                            <w:u w:val="single"/>
                          </w:rPr>
                          <w:t>ge</w:t>
                        </w:r>
                        <w:r w:rsidRPr="008524B5">
                          <w:rPr>
                            <w:rFonts w:ascii="Sylfaen" w:hAnsi="Sylfaen" w:cs="Sylfaen"/>
                            <w:color w:val="0000FF"/>
                            <w:spacing w:val="19"/>
                            <w:w w:val="95"/>
                            <w:position w:val="1"/>
                          </w:rPr>
                          <w:t xml:space="preserve"> </w:t>
                        </w:r>
                        <w:proofErr w:type="spellStart"/>
                        <w:r w:rsidRPr="008524B5">
                          <w:rPr>
                            <w:rFonts w:ascii="Sylfaen" w:hAnsi="Sylfaen" w:cs="Sylfaen"/>
                            <w:color w:val="000000"/>
                            <w:spacing w:val="-4"/>
                            <w:position w:val="1"/>
                          </w:rPr>
                          <w:t>მ</w:t>
                        </w:r>
                      </w:hyperlink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ი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4"/>
                          <w:position w:val="1"/>
                        </w:rPr>
                        <w:t>მ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2"/>
                          <w:position w:val="1"/>
                        </w:rPr>
                        <w:t>ა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რ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1"/>
                          <w:position w:val="1"/>
                        </w:rPr>
                        <w:t>თ</w:t>
                      </w:r>
                      <w:r w:rsidRPr="008524B5">
                        <w:rPr>
                          <w:rFonts w:ascii="Sylfaen" w:hAnsi="Sylfaen" w:cs="Sylfaen"/>
                          <w:color w:val="000000"/>
                          <w:spacing w:val="-2"/>
                          <w:position w:val="1"/>
                        </w:rPr>
                        <w:t>ოს</w:t>
                      </w:r>
                      <w:proofErr w:type="spellEnd"/>
                      <w:r w:rsidRPr="008524B5">
                        <w:rPr>
                          <w:rFonts w:ascii="Sylfaen" w:hAnsi="Sylfaen" w:cs="Sylfaen"/>
                          <w:color w:val="000000"/>
                          <w:position w:val="1"/>
                        </w:rPr>
                        <w:t>.</w:t>
                      </w:r>
                    </w:p>
                    <w:p w:rsidR="006C05FA" w:rsidRPr="003A5CC7" w:rsidRDefault="006C05FA" w:rsidP="00E70C51">
                      <w:pPr>
                        <w:spacing w:line="360" w:lineRule="auto"/>
                        <w:ind w:right="-15"/>
                        <w:jc w:val="both"/>
                        <w:rPr>
                          <w:rFonts w:ascii="Sylfaen" w:hAnsi="Sylfaen"/>
                          <w:i/>
                          <w:iCs/>
                          <w:color w:val="FFFFFF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6C05FA" w:rsidRPr="008342E2" w:rsidRDefault="006C05FA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:rsidR="00727041" w:rsidRPr="008342E2" w:rsidRDefault="00727041" w:rsidP="00727041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727041" w:rsidRDefault="00727041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:rsidR="006C05FA" w:rsidRDefault="006C05FA" w:rsidP="00727041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18F2EC9E" wp14:editId="3A6C2292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74" w:rsidRDefault="005E2874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5E2874" w:rsidRDefault="005E2874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5E2874" w:rsidRDefault="005E2874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5E2874" w:rsidRDefault="005E2874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5E2874" w:rsidRDefault="005E2874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5E2874" w:rsidRDefault="005E2874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:rsidR="00D348DB" w:rsidRDefault="00991223" w:rsidP="00727041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788537C2" wp14:editId="29B8FFBE">
            <wp:simplePos x="0" y="0"/>
            <wp:positionH relativeFrom="page">
              <wp:posOffset>3053080</wp:posOffset>
            </wp:positionH>
            <wp:positionV relativeFrom="page">
              <wp:posOffset>9945624</wp:posOffset>
            </wp:positionV>
            <wp:extent cx="773704" cy="27208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43FD8031" wp14:editId="6F2BAC18">
            <wp:simplePos x="0" y="0"/>
            <wp:positionH relativeFrom="page">
              <wp:posOffset>2187575</wp:posOffset>
            </wp:positionH>
            <wp:positionV relativeFrom="page">
              <wp:posOffset>9946005</wp:posOffset>
            </wp:positionV>
            <wp:extent cx="594360" cy="288925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56D7CF01" wp14:editId="302D3AC5">
            <wp:simplePos x="0" y="0"/>
            <wp:positionH relativeFrom="page">
              <wp:posOffset>450215</wp:posOffset>
            </wp:positionH>
            <wp:positionV relativeFrom="page">
              <wp:posOffset>9933940</wp:posOffset>
            </wp:positionV>
            <wp:extent cx="1424955" cy="2883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041" w:rsidRPr="00F41B0D" w:rsidRDefault="00727041" w:rsidP="00727041">
      <w:pPr>
        <w:spacing w:line="276" w:lineRule="auto"/>
        <w:jc w:val="both"/>
        <w:rPr>
          <w:rFonts w:ascii="Sylfaen" w:hAnsi="Sylfaen"/>
          <w:b/>
          <w:noProof/>
          <w:lang w:val="ka-GE"/>
        </w:rPr>
      </w:pPr>
      <w:r w:rsidRPr="00F41B0D">
        <w:rPr>
          <w:rFonts w:ascii="Sylfaen" w:hAnsi="Sylfaen"/>
          <w:b/>
          <w:noProof/>
          <w:lang w:val="ka-GE"/>
        </w:rPr>
        <w:lastRenderedPageBreak/>
        <w:t>პერსონალი არ უნდა გამოცხადდეს სამუშაო ადგილზე იმ შემთხვევაში, თუ:</w:t>
      </w:r>
    </w:p>
    <w:p w:rsidR="00727041" w:rsidRPr="008342E2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მათ დატოვეს ვირუსის გავრცელების ქვეყნები ბოლო 14 დღის განმავლობაში;</w:t>
      </w:r>
      <w:r w:rsidR="0092192E" w:rsidRPr="0092192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7041" w:rsidRPr="00212680" w:rsidRDefault="00727041" w:rsidP="002126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ბოლო  14 დღის  განმავლობაში  მჭიდრო  კონტაქტში  იმყოფებოდნენ  </w:t>
      </w:r>
      <w:r w:rsidRPr="00212680">
        <w:rPr>
          <w:rFonts w:ascii="Sylfaen" w:hAnsi="Sylfaen" w:cs="Sylfaen"/>
          <w:noProof/>
          <w:lang w:val="ka-GE"/>
        </w:rPr>
        <w:t>კორონავირუსის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მატარებელ</w:t>
      </w:r>
      <w:r w:rsidRPr="00212680">
        <w:rPr>
          <w:rFonts w:ascii="Sylfaen" w:hAnsi="Sylfaen"/>
          <w:noProof/>
          <w:lang w:val="ka-GE"/>
        </w:rPr>
        <w:t xml:space="preserve">  </w:t>
      </w:r>
      <w:r w:rsidRPr="00212680">
        <w:rPr>
          <w:rFonts w:ascii="Sylfaen" w:hAnsi="Sylfaen" w:cs="Sylfaen"/>
          <w:noProof/>
          <w:lang w:val="ka-GE"/>
        </w:rPr>
        <w:t>პირთან</w:t>
      </w:r>
      <w:r w:rsidRPr="00212680">
        <w:rPr>
          <w:rFonts w:ascii="Sylfaen" w:hAnsi="Sylfaen"/>
          <w:noProof/>
          <w:lang w:val="ka-GE"/>
        </w:rPr>
        <w:t>/</w:t>
      </w:r>
      <w:r w:rsidRPr="00212680">
        <w:rPr>
          <w:rFonts w:ascii="Sylfaen" w:hAnsi="Sylfaen" w:cs="Sylfaen"/>
          <w:noProof/>
          <w:lang w:val="ka-GE"/>
        </w:rPr>
        <w:t>პირებთან</w:t>
      </w:r>
      <w:r w:rsidRPr="00212680">
        <w:rPr>
          <w:rFonts w:ascii="Sylfaen" w:hAnsi="Sylfaen"/>
          <w:noProof/>
          <w:lang w:val="ka-GE"/>
        </w:rPr>
        <w:t xml:space="preserve"> (</w:t>
      </w:r>
      <w:r w:rsidRPr="00212680">
        <w:rPr>
          <w:rFonts w:ascii="Sylfaen" w:hAnsi="Sylfaen" w:cs="Sylfaen"/>
          <w:noProof/>
          <w:lang w:val="ka-GE"/>
        </w:rPr>
        <w:t>მათ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უნდა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გაიარონ</w:t>
      </w:r>
      <w:r w:rsidRPr="00212680">
        <w:rPr>
          <w:rFonts w:ascii="Sylfaen" w:hAnsi="Sylfaen"/>
          <w:noProof/>
          <w:lang w:val="ka-GE"/>
        </w:rPr>
        <w:t xml:space="preserve"> </w:t>
      </w:r>
      <w:r w:rsidRPr="00212680">
        <w:rPr>
          <w:rFonts w:ascii="Sylfaen" w:hAnsi="Sylfaen" w:cs="Sylfaen"/>
          <w:noProof/>
          <w:lang w:val="ka-GE"/>
        </w:rPr>
        <w:t>თვითიზოლაცია</w:t>
      </w:r>
      <w:r w:rsidRPr="00212680">
        <w:rPr>
          <w:rFonts w:ascii="Sylfaen" w:hAnsi="Sylfaen"/>
          <w:noProof/>
          <w:lang w:val="ka-GE"/>
        </w:rPr>
        <w:t>/კარანტინი შესაბამისად დადგენილი წესით);</w:t>
      </w:r>
    </w:p>
    <w:p w:rsidR="00727041" w:rsidRPr="008342E2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>აღენიშნებათ რესპირატორული ინფექციისთვის დამახასიათებელი სიმპტომები (ხველა, ტემპერატურა, ცემინება</w:t>
      </w:r>
      <w:r>
        <w:rPr>
          <w:rFonts w:ascii="Sylfaen" w:hAnsi="Sylfaen"/>
          <w:noProof/>
          <w:lang w:val="ka-GE"/>
        </w:rPr>
        <w:t>, სუთქვის გაძნელება, საერთო სისუსტე</w:t>
      </w:r>
      <w:r w:rsidRPr="008342E2">
        <w:rPr>
          <w:rFonts w:ascii="Sylfaen" w:hAnsi="Sylfaen"/>
          <w:noProof/>
          <w:lang w:val="ka-GE"/>
        </w:rPr>
        <w:t xml:space="preserve"> და ა.შ.);</w:t>
      </w:r>
    </w:p>
    <w:p w:rsidR="00727041" w:rsidRDefault="00727041" w:rsidP="007270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noProof/>
          <w:lang w:val="ka-GE"/>
        </w:rPr>
      </w:pPr>
      <w:r w:rsidRPr="008342E2">
        <w:rPr>
          <w:rFonts w:ascii="Sylfaen" w:hAnsi="Sylfaen"/>
          <w:noProof/>
          <w:lang w:val="ka-GE"/>
        </w:rPr>
        <w:t xml:space="preserve">მიეკუთვნებიან </w:t>
      </w:r>
      <w:r>
        <w:rPr>
          <w:rFonts w:ascii="Sylfaen" w:hAnsi="Sylfaen"/>
          <w:noProof/>
          <w:lang w:val="ka-GE"/>
        </w:rPr>
        <w:t>COVID</w:t>
      </w:r>
      <w:r w:rsidRPr="008342E2">
        <w:rPr>
          <w:rFonts w:ascii="Sylfaen" w:hAnsi="Sylfaen"/>
          <w:noProof/>
          <w:lang w:val="ka-GE"/>
        </w:rPr>
        <w:t xml:space="preserve">-19-ით </w:t>
      </w:r>
      <w:r>
        <w:rPr>
          <w:rFonts w:ascii="Sylfaen" w:hAnsi="Sylfaen"/>
          <w:noProof/>
          <w:lang w:val="ka-GE"/>
        </w:rPr>
        <w:t>დაინფიცირებისა</w:t>
      </w:r>
      <w:r w:rsidRPr="008342E2">
        <w:rPr>
          <w:rFonts w:ascii="Sylfaen" w:hAnsi="Sylfaen"/>
          <w:noProof/>
          <w:lang w:val="ka-GE"/>
        </w:rPr>
        <w:t xml:space="preserve"> და  გართულებების  მაღალი  რისკის მქონეებს:  70 წელს  გადაცილებული, აგრეთვე,  ქრონიკული  დაავადებების  (გულ-სისხლძარღვთა  დაავადებები, დიაბეტი, ბრონქული ასთმა და სასუნთქი ორგანოების სხვა დაავადებები) მქონე პირები.</w:t>
      </w:r>
    </w:p>
    <w:p w:rsidR="008F33A8" w:rsidRPr="008342E2" w:rsidRDefault="008F33A8" w:rsidP="008F33A8">
      <w:pPr>
        <w:pStyle w:val="ListParagraph"/>
        <w:spacing w:line="276" w:lineRule="auto"/>
        <w:jc w:val="both"/>
        <w:rPr>
          <w:rFonts w:ascii="Sylfaen" w:hAnsi="Sylfaen"/>
          <w:noProof/>
          <w:lang w:val="ka-GE"/>
        </w:rPr>
      </w:pPr>
    </w:p>
    <w:p w:rsidR="00E21137" w:rsidRPr="00E21137" w:rsidRDefault="00E21137" w:rsidP="000D601C">
      <w:pPr>
        <w:pStyle w:val="Heading1"/>
      </w:pPr>
      <w:r w:rsidRPr="00E21137">
        <w:t>დამსაქმებლის ვალდებულებები</w:t>
      </w:r>
    </w:p>
    <w:p w:rsidR="00B4384F" w:rsidRPr="00212680" w:rsidRDefault="000D601C" w:rsidP="00B4384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17AC8">
        <w:rPr>
          <w:rFonts w:ascii="Sylfaen" w:hAnsi="Sylfaen"/>
          <w:lang w:val="ka-GE"/>
        </w:rPr>
        <w:t>სამუშაოს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დაწყების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წინ</w:t>
      </w:r>
      <w:r w:rsidR="00B4384F">
        <w:rPr>
          <w:rFonts w:ascii="Sylfaen" w:hAnsi="Sylfaen"/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გა</w:t>
      </w:r>
      <w:r w:rsidR="001C717F">
        <w:rPr>
          <w:rFonts w:ascii="Sylfaen" w:hAnsi="Sylfaen"/>
          <w:lang w:val="ka-GE"/>
        </w:rPr>
        <w:t>ა</w:t>
      </w:r>
      <w:r w:rsidRPr="00817AC8">
        <w:rPr>
          <w:rFonts w:ascii="Sylfaen" w:hAnsi="Sylfaen"/>
          <w:lang w:val="ka-GE"/>
        </w:rPr>
        <w:t>კონტროლ</w:t>
      </w:r>
      <w:r w:rsidR="00FF25BA">
        <w:rPr>
          <w:rFonts w:ascii="Sylfaen" w:hAnsi="Sylfaen"/>
          <w:lang w:val="ka-GE"/>
        </w:rPr>
        <w:t>ოს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პერსონალის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ჯანმრთელობის</w:t>
      </w:r>
      <w:r w:rsidRPr="00817AC8">
        <w:rPr>
          <w:lang w:val="ka-GE"/>
        </w:rPr>
        <w:t xml:space="preserve"> </w:t>
      </w:r>
      <w:r w:rsidRPr="00817AC8">
        <w:rPr>
          <w:rFonts w:ascii="Sylfaen" w:hAnsi="Sylfaen"/>
          <w:lang w:val="ka-GE"/>
        </w:rPr>
        <w:t>მდგომარეობა</w:t>
      </w:r>
      <w:r w:rsidR="00E400BA">
        <w:rPr>
          <w:rFonts w:ascii="Sylfaen" w:hAnsi="Sylfaen"/>
          <w:lang w:val="ka-GE"/>
        </w:rPr>
        <w:t xml:space="preserve"> </w:t>
      </w:r>
      <w:r w:rsidR="00760A3F">
        <w:rPr>
          <w:rFonts w:ascii="Sylfaen" w:hAnsi="Sylfaen"/>
          <w:lang w:val="ka-GE"/>
        </w:rPr>
        <w:t xml:space="preserve">ტემპერატურის გაზომვით ან </w:t>
      </w:r>
      <w:r w:rsidR="00E400BA" w:rsidRPr="00212680">
        <w:rPr>
          <w:rFonts w:ascii="Sylfaen" w:hAnsi="Sylfaen"/>
          <w:lang w:val="ka-GE"/>
        </w:rPr>
        <w:t>გამოკითხვით</w:t>
      </w:r>
      <w:r w:rsidR="00B4384F" w:rsidRPr="00212680">
        <w:rPr>
          <w:rFonts w:ascii="Sylfaen" w:hAnsi="Sylfaen"/>
          <w:lang w:val="ka-GE"/>
        </w:rPr>
        <w:t xml:space="preserve">. ამ მიზნით, მონაცემები აღრიცხოს  </w:t>
      </w:r>
      <w:r w:rsidR="004E5B65" w:rsidRPr="00212680">
        <w:rPr>
          <w:rFonts w:ascii="Sylfaen" w:hAnsi="Sylfaen" w:cs="Sylfaen"/>
          <w:lang w:val="ka-GE"/>
        </w:rPr>
        <w:t>ჟურ</w:t>
      </w:r>
      <w:r w:rsidR="00B4384F" w:rsidRPr="00212680">
        <w:rPr>
          <w:rFonts w:ascii="Sylfaen" w:hAnsi="Sylfaen" w:cs="Sylfaen"/>
          <w:lang w:val="ka-GE"/>
        </w:rPr>
        <w:t>ნ</w:t>
      </w:r>
      <w:r w:rsidR="004E5B65" w:rsidRPr="00212680">
        <w:rPr>
          <w:rFonts w:ascii="Sylfaen" w:hAnsi="Sylfaen" w:cs="Sylfaen"/>
          <w:lang w:val="ka-GE"/>
        </w:rPr>
        <w:t>ალ</w:t>
      </w:r>
      <w:r w:rsidR="00B4384F" w:rsidRPr="00212680">
        <w:rPr>
          <w:rFonts w:ascii="Sylfaen" w:hAnsi="Sylfaen" w:cs="Sylfaen"/>
          <w:lang w:val="ka-GE"/>
        </w:rPr>
        <w:t>შ</w:t>
      </w:r>
      <w:r w:rsidR="004E5B65" w:rsidRPr="00212680">
        <w:rPr>
          <w:rFonts w:ascii="Sylfaen" w:hAnsi="Sylfaen" w:cs="Sylfaen"/>
          <w:lang w:val="ka-GE"/>
        </w:rPr>
        <w:t>ი</w:t>
      </w:r>
      <w:r w:rsidR="00B4384F" w:rsidRPr="00212680">
        <w:rPr>
          <w:rFonts w:ascii="Sylfaen" w:hAnsi="Sylfaen" w:cs="Sylfaen"/>
          <w:lang w:val="ka-GE"/>
        </w:rPr>
        <w:t>,</w:t>
      </w:r>
      <w:r w:rsidR="004E5B65" w:rsidRPr="00212680">
        <w:rPr>
          <w:rFonts w:ascii="Sylfaen" w:hAnsi="Sylfaen"/>
          <w:lang w:val="ka-GE"/>
        </w:rPr>
        <w:t xml:space="preserve"> </w:t>
      </w:r>
      <w:r w:rsidR="004E5B65" w:rsidRPr="00212680">
        <w:rPr>
          <w:rFonts w:ascii="Sylfaen" w:hAnsi="Sylfaen" w:cs="Sylfaen"/>
          <w:lang w:val="ka-GE"/>
        </w:rPr>
        <w:t>სადაც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 xml:space="preserve">დაფიქსირებული იქნება </w:t>
      </w:r>
      <w:r w:rsidR="004E5B65" w:rsidRPr="00212680">
        <w:rPr>
          <w:rFonts w:ascii="Sylfaen" w:hAnsi="Sylfaen" w:cs="Sylfaen"/>
          <w:lang w:val="ka-GE"/>
        </w:rPr>
        <w:t>პასუხ</w:t>
      </w:r>
      <w:r w:rsidR="00B4384F" w:rsidRPr="00212680">
        <w:rPr>
          <w:rFonts w:ascii="Sylfaen" w:hAnsi="Sylfaen" w:cs="Sylfaen"/>
          <w:lang w:val="ka-GE"/>
        </w:rPr>
        <w:t>ები</w:t>
      </w:r>
      <w:r w:rsidR="004E5B65" w:rsidRPr="00212680">
        <w:rPr>
          <w:rFonts w:ascii="Sylfaen" w:hAnsi="Sylfaen"/>
          <w:lang w:val="ka-GE"/>
        </w:rPr>
        <w:t xml:space="preserve"> </w:t>
      </w:r>
      <w:r w:rsidR="00B4384F" w:rsidRPr="00212680">
        <w:rPr>
          <w:rFonts w:ascii="Sylfaen" w:hAnsi="Sylfaen" w:cs="Sylfaen"/>
          <w:lang w:val="ka-GE"/>
        </w:rPr>
        <w:t>შემდეგ კითხვებზე: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>1.</w:t>
      </w:r>
      <w:r w:rsidR="00E400BA"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ტემპერატურული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რე</w:t>
      </w:r>
      <w:r w:rsidR="00E400BA" w:rsidRPr="00212680">
        <w:rPr>
          <w:rFonts w:ascii="Sylfaen" w:hAnsi="Sylfaen" w:cs="Sylfaen"/>
          <w:lang w:val="ka-GE"/>
        </w:rPr>
        <w:t>ა</w:t>
      </w:r>
      <w:r w:rsidRPr="00212680">
        <w:rPr>
          <w:rFonts w:ascii="Sylfaen" w:hAnsi="Sylfaen" w:cs="Sylfaen"/>
          <w:lang w:val="ka-GE"/>
        </w:rPr>
        <w:t>ქცია</w:t>
      </w:r>
      <w:r w:rsidR="00727EB1">
        <w:rPr>
          <w:rFonts w:ascii="Sylfaen" w:hAnsi="Sylfaen"/>
          <w:lang w:val="ka-GE"/>
        </w:rPr>
        <w:t>.</w:t>
      </w:r>
    </w:p>
    <w:p w:rsidR="00B4384F" w:rsidRPr="00212680" w:rsidRDefault="004E5B65" w:rsidP="00B4384F">
      <w:pPr>
        <w:pStyle w:val="ListParagraph"/>
        <w:spacing w:line="240" w:lineRule="auto"/>
        <w:ind w:left="426"/>
        <w:jc w:val="both"/>
        <w:rPr>
          <w:rFonts w:ascii="Sylfaen" w:hAnsi="Sylfaen"/>
          <w:lang w:val="ka-GE"/>
        </w:rPr>
      </w:pPr>
      <w:r w:rsidRPr="00212680">
        <w:rPr>
          <w:rFonts w:ascii="Sylfaen" w:hAnsi="Sylfaen"/>
          <w:lang w:val="ka-GE"/>
        </w:rPr>
        <w:t xml:space="preserve">2. </w:t>
      </w:r>
      <w:r w:rsidR="00B4384F" w:rsidRPr="00212680">
        <w:rPr>
          <w:rFonts w:ascii="Sylfaen" w:hAnsi="Sylfaen"/>
          <w:lang w:val="ka-GE"/>
        </w:rPr>
        <w:t xml:space="preserve">შემდგარი </w:t>
      </w:r>
      <w:r w:rsidR="00B4384F" w:rsidRPr="00212680">
        <w:rPr>
          <w:rFonts w:ascii="Sylfaen" w:hAnsi="Sylfaen" w:cs="Sylfaen"/>
          <w:lang w:val="ka-GE"/>
        </w:rPr>
        <w:t>კონტაქტი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ავადმყოფ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და</w:t>
      </w:r>
      <w:r w:rsidRPr="00212680">
        <w:rPr>
          <w:rFonts w:ascii="Sylfaen" w:hAnsi="Sylfaen"/>
          <w:lang w:val="ka-GE"/>
        </w:rPr>
        <w:t xml:space="preserve"> ინფექციაზე საეჭვო პირთან</w:t>
      </w:r>
      <w:r w:rsidR="00727EB1">
        <w:rPr>
          <w:rFonts w:ascii="Sylfaen" w:hAnsi="Sylfaen"/>
          <w:lang w:val="ka-GE"/>
        </w:rPr>
        <w:t>.</w:t>
      </w:r>
    </w:p>
    <w:p w:rsidR="004E5B65" w:rsidRPr="00212680" w:rsidRDefault="004E5B65" w:rsidP="00B4384F">
      <w:pPr>
        <w:pStyle w:val="ListParagraph"/>
        <w:spacing w:line="240" w:lineRule="auto"/>
        <w:ind w:left="42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>3. რესპირატორული სიმპტომების არსებობა, ასევე გემო</w:t>
      </w:r>
      <w:r w:rsidR="007C3055">
        <w:rPr>
          <w:rFonts w:ascii="Sylfaen" w:hAnsi="Sylfaen"/>
          <w:lang w:val="ka-GE"/>
        </w:rPr>
        <w:t xml:space="preserve">ს </w:t>
      </w:r>
      <w:r w:rsidRPr="00212680">
        <w:rPr>
          <w:rFonts w:ascii="Sylfaen" w:hAnsi="Sylfaen"/>
          <w:lang w:val="ka-GE"/>
        </w:rPr>
        <w:t xml:space="preserve"> და სუნის აღქმის დაკარგვა.</w:t>
      </w:r>
    </w:p>
    <w:p w:rsidR="004E5B65" w:rsidRPr="00212680" w:rsidRDefault="004E5B65" w:rsidP="004E5B65">
      <w:pPr>
        <w:spacing w:line="240" w:lineRule="auto"/>
        <w:ind w:left="66"/>
        <w:jc w:val="both"/>
        <w:rPr>
          <w:lang w:val="ka-GE"/>
        </w:rPr>
      </w:pPr>
      <w:r w:rsidRPr="00212680">
        <w:rPr>
          <w:rFonts w:ascii="Sylfaen" w:hAnsi="Sylfaen"/>
          <w:lang w:val="ka-GE"/>
        </w:rPr>
        <w:t xml:space="preserve">      </w:t>
      </w:r>
      <w:r w:rsidRPr="00212680">
        <w:rPr>
          <w:rFonts w:ascii="Sylfaen" w:hAnsi="Sylfaen" w:cs="Sylfaen"/>
          <w:lang w:val="ka-GE"/>
        </w:rPr>
        <w:t>ჟურნალი</w:t>
      </w:r>
      <w:r w:rsidR="00B4384F" w:rsidRPr="00212680">
        <w:rPr>
          <w:rFonts w:ascii="Sylfaen" w:hAnsi="Sylfaen" w:cs="Sylfaen"/>
          <w:lang w:val="ka-GE"/>
        </w:rPr>
        <w:t>ს წარმოება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შესაძლებელია</w:t>
      </w:r>
      <w:r w:rsidRPr="00212680">
        <w:rPr>
          <w:rFonts w:ascii="Sylfaen" w:hAnsi="Sylfaen"/>
          <w:lang w:val="ka-GE"/>
        </w:rPr>
        <w:t xml:space="preserve"> </w:t>
      </w:r>
      <w:r w:rsidRPr="00212680">
        <w:rPr>
          <w:rFonts w:ascii="Sylfaen" w:hAnsi="Sylfaen" w:cs="Sylfaen"/>
          <w:lang w:val="ka-GE"/>
        </w:rPr>
        <w:t>ელექტრონულად</w:t>
      </w:r>
      <w:r w:rsidR="00B4384F" w:rsidRPr="00212680">
        <w:rPr>
          <w:rFonts w:ascii="Sylfaen" w:hAnsi="Sylfaen" w:cs="Sylfaen"/>
          <w:lang w:val="ka-GE"/>
        </w:rPr>
        <w:t>.</w:t>
      </w:r>
    </w:p>
    <w:tbl>
      <w:tblPr>
        <w:tblStyle w:val="TableGrid"/>
        <w:tblW w:w="1018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6"/>
        <w:gridCol w:w="1413"/>
        <w:gridCol w:w="1136"/>
        <w:gridCol w:w="1556"/>
        <w:gridCol w:w="1559"/>
        <w:gridCol w:w="1908"/>
        <w:gridCol w:w="785"/>
        <w:gridCol w:w="1400"/>
      </w:tblGrid>
      <w:tr w:rsidR="00212680" w:rsidRPr="00212680" w:rsidTr="008A1266">
        <w:trPr>
          <w:trHeight w:val="1557"/>
        </w:trPr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212680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413" w:type="dxa"/>
          </w:tcPr>
          <w:p w:rsidR="00B4384F" w:rsidRPr="008A1266" w:rsidRDefault="00B4384F" w:rsidP="00B4384F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შემოწმების დღე და საათი</w:t>
            </w:r>
          </w:p>
        </w:tc>
        <w:tc>
          <w:tcPr>
            <w:tcW w:w="1136" w:type="dxa"/>
          </w:tcPr>
          <w:p w:rsidR="00B4384F" w:rsidRPr="008A1266" w:rsidRDefault="00E400BA" w:rsidP="0021268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დასაქმებული</w:t>
            </w:r>
            <w:r w:rsidR="00212680" w:rsidRPr="008A1266">
              <w:rPr>
                <w:rFonts w:ascii="Sylfaen" w:hAnsi="Sylfaen"/>
                <w:sz w:val="20"/>
                <w:szCs w:val="20"/>
                <w:lang w:val="ka-GE"/>
              </w:rPr>
              <w:t xml:space="preserve">ს შესახებ </w:t>
            </w: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 xml:space="preserve"> მონაცემები</w:t>
            </w:r>
          </w:p>
        </w:tc>
        <w:tc>
          <w:tcPr>
            <w:tcW w:w="1556" w:type="dxa"/>
          </w:tcPr>
          <w:p w:rsidR="00B4384F" w:rsidRPr="008A1266" w:rsidRDefault="00B4384F" w:rsidP="00E400BA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ტ</w:t>
            </w:r>
            <w:r w:rsidR="00E400BA" w:rsidRPr="008A1266">
              <w:rPr>
                <w:rFonts w:ascii="Sylfaen" w:hAnsi="Sylfaen"/>
                <w:sz w:val="20"/>
                <w:szCs w:val="20"/>
                <w:lang w:val="ka-GE"/>
              </w:rPr>
              <w:t>ემპერატურა</w:t>
            </w:r>
          </w:p>
        </w:tc>
        <w:tc>
          <w:tcPr>
            <w:tcW w:w="1559" w:type="dxa"/>
          </w:tcPr>
          <w:p w:rsidR="00B4384F" w:rsidRPr="008A1266" w:rsidRDefault="00B4384F" w:rsidP="0021268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კონტაქტი</w:t>
            </w:r>
            <w:r w:rsidR="00212680" w:rsidRPr="008A126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დიახ, არა</w:t>
            </w:r>
            <w:r w:rsidR="00212680" w:rsidRPr="008A126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908" w:type="dxa"/>
          </w:tcPr>
          <w:p w:rsidR="00B4384F" w:rsidRPr="008A1266" w:rsidRDefault="00B4384F" w:rsidP="00212680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რესპირატორული სიმპტომები</w:t>
            </w:r>
            <w:r w:rsidR="00212680" w:rsidRPr="008A126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დიახ, არა</w:t>
            </w:r>
            <w:r w:rsidR="00212680" w:rsidRPr="008A1266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85" w:type="dxa"/>
          </w:tcPr>
          <w:p w:rsidR="00B4384F" w:rsidRPr="008A1266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  <w:tc>
          <w:tcPr>
            <w:tcW w:w="1400" w:type="dxa"/>
          </w:tcPr>
          <w:p w:rsidR="00B4384F" w:rsidRPr="008A1266" w:rsidRDefault="00B4384F" w:rsidP="000A0439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A1266">
              <w:rPr>
                <w:rFonts w:ascii="Sylfaen" w:hAnsi="Sylfaen"/>
                <w:sz w:val="20"/>
                <w:szCs w:val="20"/>
                <w:lang w:val="ka-GE"/>
              </w:rPr>
              <w:t>ხელმოწერა</w:t>
            </w:r>
          </w:p>
        </w:tc>
      </w:tr>
      <w:tr w:rsidR="00212680" w:rsidRPr="00212680" w:rsidTr="008A1266">
        <w:trPr>
          <w:trHeight w:val="290"/>
        </w:trPr>
        <w:tc>
          <w:tcPr>
            <w:tcW w:w="42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13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13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556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559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908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785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  <w:tc>
          <w:tcPr>
            <w:tcW w:w="1400" w:type="dxa"/>
          </w:tcPr>
          <w:p w:rsidR="00B4384F" w:rsidRPr="00212680" w:rsidRDefault="00B4384F" w:rsidP="000A0439">
            <w:pPr>
              <w:pStyle w:val="ListParagraph"/>
              <w:ind w:left="0"/>
              <w:jc w:val="both"/>
              <w:rPr>
                <w:lang w:val="ka-GE"/>
              </w:rPr>
            </w:pPr>
          </w:p>
        </w:tc>
      </w:tr>
      <w:tr w:rsidR="00B4384F" w:rsidRPr="004E5B65" w:rsidTr="008A1266">
        <w:trPr>
          <w:trHeight w:val="290"/>
        </w:trPr>
        <w:tc>
          <w:tcPr>
            <w:tcW w:w="42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413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13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56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559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908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785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  <w:tc>
          <w:tcPr>
            <w:tcW w:w="1400" w:type="dxa"/>
          </w:tcPr>
          <w:p w:rsidR="00B4384F" w:rsidRPr="004E5B65" w:rsidRDefault="00B4384F" w:rsidP="000A0439">
            <w:pPr>
              <w:pStyle w:val="ListParagraph"/>
              <w:ind w:left="0"/>
              <w:jc w:val="both"/>
              <w:rPr>
                <w:color w:val="FF0000"/>
                <w:lang w:val="ka-GE"/>
              </w:rPr>
            </w:pPr>
          </w:p>
        </w:tc>
      </w:tr>
    </w:tbl>
    <w:p w:rsidR="004E5B65" w:rsidRPr="001C717F" w:rsidRDefault="004E5B65" w:rsidP="004E5B65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0D601C" w:rsidRPr="00235CF4" w:rsidRDefault="00817AC8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1C717F">
        <w:rPr>
          <w:rFonts w:ascii="Sylfaen" w:hAnsi="Sylfaen" w:cs="Sylfaen"/>
          <w:lang w:val="ka-GE"/>
        </w:rPr>
        <w:t>მიუხედავად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იმისა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არის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თუ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არა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გამოვლენილი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ინფექციის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</w:t>
      </w:r>
      <w:r w:rsidRPr="001C717F">
        <w:rPr>
          <w:lang w:val="ka-GE"/>
        </w:rPr>
        <w:t xml:space="preserve">, </w:t>
      </w:r>
      <w:r w:rsidR="00FF25BA">
        <w:rPr>
          <w:rFonts w:ascii="Sylfaen" w:hAnsi="Sylfaen"/>
          <w:lang w:val="ka-GE"/>
        </w:rPr>
        <w:t>შეიმუშაოს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საგანგებო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სიტუაციაში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სამოქმედო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გეგმა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რაც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ხელს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შეუწყობს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ავადმყოფობის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გამო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გაცდენილი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სამუშაო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დღეების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შემცირებას</w:t>
      </w:r>
      <w:r w:rsidRPr="001C717F">
        <w:rPr>
          <w:lang w:val="ka-GE"/>
        </w:rPr>
        <w:t xml:space="preserve">, </w:t>
      </w:r>
      <w:r w:rsidRPr="001C717F">
        <w:rPr>
          <w:rFonts w:ascii="Sylfaen" w:hAnsi="Sylfaen"/>
          <w:lang w:val="ka-GE"/>
        </w:rPr>
        <w:t>გამოვლენის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შემთხვევაში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კი</w:t>
      </w:r>
      <w:r w:rsidRPr="001C717F">
        <w:rPr>
          <w:lang w:val="ka-GE"/>
        </w:rPr>
        <w:t xml:space="preserve"> - </w:t>
      </w:r>
      <w:r w:rsidRPr="001C717F">
        <w:rPr>
          <w:rFonts w:ascii="Sylfaen" w:hAnsi="Sylfaen"/>
          <w:lang w:val="ka-GE"/>
        </w:rPr>
        <w:t>გავრცელების</w:t>
      </w:r>
      <w:r w:rsidRPr="001C717F">
        <w:rPr>
          <w:lang w:val="ka-GE"/>
        </w:rPr>
        <w:t xml:space="preserve"> </w:t>
      </w:r>
      <w:r w:rsidRPr="001C717F">
        <w:rPr>
          <w:rFonts w:ascii="Sylfaen" w:hAnsi="Sylfaen"/>
          <w:lang w:val="ka-GE"/>
        </w:rPr>
        <w:t>პრევენციას</w:t>
      </w:r>
      <w:r w:rsidRPr="001C717F">
        <w:rPr>
          <w:lang w:val="ka-GE"/>
        </w:rPr>
        <w:t>;</w:t>
      </w:r>
    </w:p>
    <w:p w:rsidR="00235CF4" w:rsidRPr="001C717F" w:rsidRDefault="00235CF4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შეიმუშაოს იმ პირთა დაუყოვნებელი იზოლაციის პოლიტიკა და პროცედურები, რომელთაც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ნიშნები ან/და სიმპტომები გააჩნიათ</w:t>
      </w:r>
      <w:r w:rsidR="0090500E">
        <w:rPr>
          <w:rFonts w:ascii="Sylfaen" w:hAnsi="Sylfaen" w:cs="Sylfaen"/>
          <w:lang w:val="ka-GE"/>
        </w:rPr>
        <w:t xml:space="preserve">, აღნიშნულთან დაკავშირებით მოახდინოს მათი ინფორმირება; </w:t>
      </w:r>
    </w:p>
    <w:p w:rsidR="005A1F60" w:rsidRPr="00760A3F" w:rsidRDefault="00760A3F" w:rsidP="00760A3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განათავ</w:t>
      </w:r>
      <w:r>
        <w:rPr>
          <w:rFonts w:ascii="Sylfaen" w:hAnsi="Sylfaen" w:cs="Sylfaen"/>
          <w:lang w:val="ka-GE"/>
        </w:rPr>
        <w:t>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თვალსაჩინო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ადგილას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განცხადებები</w:t>
      </w:r>
      <w:r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>COVID-19-</w:t>
      </w:r>
      <w:r w:rsidRPr="007950AF">
        <w:rPr>
          <w:rFonts w:ascii="Sylfaen" w:hAnsi="Sylfaen" w:cs="Sylfaen"/>
          <w:lang w:val="ka-GE"/>
        </w:rPr>
        <w:t>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პრევენციული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ღონისძიებების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შესახებ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</w:t>
      </w:r>
      <w:r>
        <w:rPr>
          <w:rFonts w:ascii="Sylfaen" w:hAnsi="Sylfaen" w:cs="Sylfaen"/>
          <w:lang w:val="ka-GE"/>
        </w:rPr>
        <w:t>ლებიც</w:t>
      </w:r>
      <w:r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განსაზღვრულია </w:t>
      </w:r>
      <w:r w:rsidRPr="007950AF">
        <w:rPr>
          <w:rFonts w:ascii="Sylfaen" w:hAnsi="Sylfaen" w:cs="Sylfaen"/>
          <w:lang w:val="ka-GE"/>
        </w:rPr>
        <w:t>საქართველოს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ოკუპირებული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ტერიტორიებიდან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დევნილთა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შრომის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ჯანმრთელობისა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სოციალური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 xml:space="preserve"> სამინისტროსა და ამავე სამინისტროს 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სახელმწიფო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კონტროლს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დაქვემდებარებული</w:t>
      </w:r>
      <w:r w:rsidRPr="007950AF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სსიპ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ლ</w:t>
      </w:r>
      <w:r w:rsidRPr="006D54A6">
        <w:rPr>
          <w:rFonts w:ascii="Sylfaen" w:hAnsi="Sylfaen"/>
          <w:lang w:val="ka-GE"/>
        </w:rPr>
        <w:t xml:space="preserve">. </w:t>
      </w:r>
      <w:r w:rsidRPr="006D54A6">
        <w:rPr>
          <w:rFonts w:ascii="Sylfaen" w:hAnsi="Sylfaen" w:cs="Sylfaen"/>
          <w:lang w:val="ka-GE"/>
        </w:rPr>
        <w:t>საყვარელიძის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სახელობის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დაავადებათა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კონტროლისა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საზოგადოებრივი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ჯანმრთელობის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ეროვნული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ცენტრის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მიერ,</w:t>
      </w:r>
      <w:r w:rsidRPr="006D54A6">
        <w:rPr>
          <w:rFonts w:ascii="Sylfaen" w:hAnsi="Sylfaen"/>
          <w:lang w:val="ka-GE"/>
        </w:rPr>
        <w:t xml:space="preserve">  </w:t>
      </w:r>
      <w:r w:rsidRPr="006D54A6">
        <w:rPr>
          <w:rFonts w:ascii="Sylfaen" w:hAnsi="Sylfaen" w:cs="Sylfaen"/>
          <w:lang w:val="ka-GE"/>
        </w:rPr>
        <w:t>რათა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დასაქმებულებს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ჰქონდეთ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შესაძლებლობა,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გაეცნონ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მათ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სამუშაო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პროცესის</w:t>
      </w:r>
      <w:r w:rsidRPr="006D54A6">
        <w:rPr>
          <w:rFonts w:ascii="Sylfaen" w:hAnsi="Sylfaen"/>
          <w:lang w:val="ka-GE"/>
        </w:rPr>
        <w:t xml:space="preserve"> </w:t>
      </w:r>
      <w:r w:rsidRPr="006D54A6">
        <w:rPr>
          <w:rFonts w:ascii="Sylfaen" w:hAnsi="Sylfaen" w:cs="Sylfaen"/>
          <w:lang w:val="ka-GE"/>
        </w:rPr>
        <w:t>დაწყებამდე</w:t>
      </w:r>
      <w:r w:rsidRPr="006D54A6">
        <w:rPr>
          <w:rFonts w:ascii="Sylfaen" w:hAnsi="Sylfaen"/>
          <w:lang w:val="ka-GE"/>
        </w:rPr>
        <w:t>;</w:t>
      </w:r>
    </w:p>
    <w:p w:rsidR="007950AF" w:rsidRPr="007950A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იმ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თანამშრომლებთან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დაკავშირებით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რომელთაც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შეუძლიათ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შესრულება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დისტანციურად</w:t>
      </w:r>
      <w:r w:rsidRPr="007950AF">
        <w:rPr>
          <w:rFonts w:ascii="Sylfaen" w:hAnsi="Sylfaen"/>
          <w:lang w:val="ka-GE"/>
        </w:rPr>
        <w:t xml:space="preserve">, </w:t>
      </w:r>
      <w:r w:rsidRPr="007950AF">
        <w:rPr>
          <w:rFonts w:ascii="Sylfaen" w:hAnsi="Sylfaen" w:cs="Sylfaen"/>
          <w:lang w:val="ka-GE"/>
        </w:rPr>
        <w:t>მაქსიმალურად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უზრუნველყ</w:t>
      </w:r>
      <w:r w:rsidR="007E053B">
        <w:rPr>
          <w:rFonts w:ascii="Sylfaen" w:hAnsi="Sylfaen" w:cs="Sylfaen"/>
          <w:lang w:val="ka-GE"/>
        </w:rPr>
        <w:t>ოს</w:t>
      </w:r>
      <w:r w:rsidR="00212680">
        <w:rPr>
          <w:rFonts w:ascii="Sylfaen" w:hAnsi="Sylfaen" w:cs="Sylfaen"/>
          <w:lang w:val="ka-GE"/>
        </w:rPr>
        <w:t xml:space="preserve"> 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მუშაობის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ამგვარი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მეთოდის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გამოყენება</w:t>
      </w:r>
      <w:r w:rsidRPr="007950AF">
        <w:rPr>
          <w:rFonts w:ascii="Sylfaen" w:hAnsi="Sylfaen"/>
          <w:lang w:val="ka-GE"/>
        </w:rPr>
        <w:t>;</w:t>
      </w:r>
    </w:p>
    <w:p w:rsidR="004E5B65" w:rsidRPr="004E5B65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შესაძლებლობის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ფარგლებში</w:t>
      </w:r>
      <w:r w:rsidR="00FF25BA">
        <w:rPr>
          <w:rFonts w:ascii="Sylfaen" w:hAnsi="Sylfaen"/>
          <w:lang w:val="ka-GE"/>
        </w:rPr>
        <w:t xml:space="preserve"> დააწესოს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შეზღუდვები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დროზე</w:t>
      </w:r>
      <w:r w:rsidR="006F1FCB">
        <w:rPr>
          <w:rFonts w:ascii="Sylfaen" w:hAnsi="Sylfaen"/>
          <w:lang w:val="ka-GE"/>
        </w:rPr>
        <w:t>;</w:t>
      </w:r>
      <w:r w:rsidRPr="007950AF">
        <w:rPr>
          <w:rFonts w:ascii="Sylfaen" w:hAnsi="Sylfaen"/>
          <w:lang w:val="ka-GE"/>
        </w:rPr>
        <w:t xml:space="preserve"> </w:t>
      </w:r>
    </w:p>
    <w:p w:rsidR="008E381E" w:rsidRPr="003C042C" w:rsidRDefault="007950AF" w:rsidP="008E381E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გამოიყენ</w:t>
      </w:r>
      <w:r w:rsidR="007E053B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თანამშრომელთა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როტაცია</w:t>
      </w:r>
      <w:r w:rsidR="0090500E">
        <w:rPr>
          <w:rFonts w:ascii="Sylfaen" w:hAnsi="Sylfaen"/>
          <w:lang w:val="ka-GE"/>
        </w:rPr>
        <w:t xml:space="preserve">; </w:t>
      </w:r>
    </w:p>
    <w:p w:rsidR="003C042C" w:rsidRPr="008E381E" w:rsidRDefault="003C042C" w:rsidP="008A1266">
      <w:pPr>
        <w:pStyle w:val="ListParagraph"/>
        <w:spacing w:line="240" w:lineRule="auto"/>
        <w:ind w:left="426"/>
        <w:jc w:val="both"/>
        <w:rPr>
          <w:lang w:val="ka-GE"/>
        </w:rPr>
      </w:pPr>
    </w:p>
    <w:p w:rsidR="001626FC" w:rsidRPr="001626FC" w:rsidRDefault="003C042C" w:rsidP="001626FC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შემთხვევაში, </w:t>
      </w:r>
      <w:r w:rsidR="008E381E" w:rsidRPr="007950AF">
        <w:rPr>
          <w:rFonts w:ascii="Sylfaen" w:hAnsi="Sylfaen" w:cs="Sylfaen"/>
          <w:lang w:val="ka-GE"/>
        </w:rPr>
        <w:t>დასაქმებულები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უზრუნველყ</w:t>
      </w:r>
      <w:r w:rsidR="008E381E">
        <w:rPr>
          <w:rFonts w:ascii="Sylfaen" w:hAnsi="Sylfaen" w:cs="Sylfaen"/>
          <w:lang w:val="ka-GE"/>
        </w:rPr>
        <w:t>ოს,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სამუშაოს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სპეციფიკიდან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გამომდინარე</w:t>
      </w:r>
      <w:r w:rsidR="008E381E">
        <w:rPr>
          <w:rFonts w:ascii="Sylfaen" w:hAnsi="Sylfaen" w:cs="Sylfaen"/>
          <w:lang w:val="ka-GE"/>
        </w:rPr>
        <w:t>,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აუცილებელი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ინდივიდუალური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დაცვის</w:t>
      </w:r>
      <w:r w:rsidR="008E381E" w:rsidRPr="007950AF">
        <w:rPr>
          <w:rFonts w:ascii="Sylfaen" w:hAnsi="Sylfaen"/>
          <w:lang w:val="ka-GE"/>
        </w:rPr>
        <w:t xml:space="preserve"> </w:t>
      </w:r>
      <w:r w:rsidR="008E381E" w:rsidRPr="007950AF">
        <w:rPr>
          <w:rFonts w:ascii="Sylfaen" w:hAnsi="Sylfaen" w:cs="Sylfaen"/>
          <w:lang w:val="ka-GE"/>
        </w:rPr>
        <w:t>საშუალებებით</w:t>
      </w:r>
      <w:r w:rsidR="008E381E">
        <w:rPr>
          <w:rFonts w:ascii="Sylfaen" w:hAnsi="Sylfaen" w:cs="Sylfaen"/>
          <w:lang w:val="ka-GE"/>
        </w:rPr>
        <w:t xml:space="preserve"> </w:t>
      </w:r>
      <w:r w:rsidR="008E381E" w:rsidRPr="007950AF">
        <w:rPr>
          <w:rFonts w:ascii="Sylfaen" w:hAnsi="Sylfaen"/>
          <w:lang w:val="ka-GE"/>
        </w:rPr>
        <w:t>(</w:t>
      </w:r>
      <w:r w:rsidR="008E381E">
        <w:rPr>
          <w:rFonts w:ascii="Sylfaen" w:hAnsi="Sylfaen"/>
          <w:lang w:val="ka-GE"/>
        </w:rPr>
        <w:t>ხელთათმანები, პირბედე)</w:t>
      </w:r>
      <w:r w:rsidR="008A1266">
        <w:rPr>
          <w:rFonts w:ascii="Sylfaen" w:hAnsi="Sylfaen"/>
          <w:lang w:val="ka-GE"/>
        </w:rPr>
        <w:t>;</w:t>
      </w:r>
    </w:p>
    <w:p w:rsidR="00B309FD" w:rsidRPr="00435AAE" w:rsidRDefault="00435AAE" w:rsidP="008E381E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435AAE">
        <w:rPr>
          <w:rFonts w:ascii="Sylfaen" w:hAnsi="Sylfaen"/>
          <w:lang w:val="ka-GE"/>
        </w:rPr>
        <w:lastRenderedPageBreak/>
        <w:t>უზრუნველყოს</w:t>
      </w:r>
      <w:r>
        <w:rPr>
          <w:rFonts w:ascii="Sylfaen" w:hAnsi="Sylfaen"/>
          <w:lang w:val="ka-GE"/>
        </w:rPr>
        <w:t xml:space="preserve"> </w:t>
      </w:r>
      <w:r w:rsidR="00B309FD" w:rsidRPr="00435AAE">
        <w:rPr>
          <w:rFonts w:ascii="Sylfaen" w:hAnsi="Sylfaen"/>
          <w:lang w:val="ka-GE"/>
        </w:rPr>
        <w:t xml:space="preserve">ოფისებში  ავეჯის ისეთი განლაგება, რომ </w:t>
      </w:r>
      <w:r w:rsidR="003C042C" w:rsidRPr="00435AAE">
        <w:rPr>
          <w:rFonts w:ascii="Sylfaen" w:hAnsi="Sylfaen"/>
          <w:lang w:val="ka-GE"/>
        </w:rPr>
        <w:t xml:space="preserve">მოსაუბრეებს შორის დაცული იყოს 2 </w:t>
      </w:r>
      <w:r>
        <w:rPr>
          <w:rFonts w:ascii="Sylfaen" w:hAnsi="Sylfaen"/>
          <w:lang w:val="ka-GE"/>
        </w:rPr>
        <w:t xml:space="preserve">მ </w:t>
      </w:r>
      <w:r w:rsidR="003C042C" w:rsidRPr="00435AAE">
        <w:rPr>
          <w:rFonts w:ascii="Sylfaen" w:hAnsi="Sylfaen"/>
          <w:lang w:val="ka-GE"/>
        </w:rPr>
        <w:t>დისტანცია</w:t>
      </w:r>
      <w:r>
        <w:rPr>
          <w:rFonts w:ascii="Sylfaen" w:hAnsi="Sylfaen"/>
          <w:lang w:val="ka-GE"/>
        </w:rPr>
        <w:t>;</w:t>
      </w:r>
    </w:p>
    <w:p w:rsidR="00235CF4" w:rsidRPr="007E053B" w:rsidRDefault="007950AF" w:rsidP="00DE081F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  <w:rPr>
          <w:lang w:val="ka-GE"/>
        </w:rPr>
      </w:pPr>
      <w:r w:rsidRPr="0090500E">
        <w:rPr>
          <w:rFonts w:ascii="Sylfaen" w:hAnsi="Sylfaen" w:cs="Sylfaen"/>
          <w:lang w:val="ka-GE"/>
        </w:rPr>
        <w:t>ადმინისტრაციული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შენობების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შესასვლელთან</w:t>
      </w:r>
      <w:r w:rsidR="008E381E">
        <w:rPr>
          <w:rFonts w:ascii="Sylfaen" w:hAnsi="Sylfaen" w:cs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განათავს</w:t>
      </w:r>
      <w:r w:rsidR="00FF25BA" w:rsidRPr="0090500E">
        <w:rPr>
          <w:rFonts w:ascii="Sylfaen" w:hAnsi="Sylfaen" w:cs="Sylfaen"/>
          <w:lang w:val="ka-GE"/>
        </w:rPr>
        <w:t>ოს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დეზობარიერები</w:t>
      </w:r>
      <w:r w:rsidRPr="0090500E">
        <w:rPr>
          <w:rFonts w:ascii="Sylfaen" w:hAnsi="Sylfaen"/>
          <w:lang w:val="ka-GE"/>
        </w:rPr>
        <w:t xml:space="preserve">, </w:t>
      </w:r>
      <w:r w:rsidRPr="0090500E">
        <w:rPr>
          <w:rFonts w:ascii="Sylfaen" w:hAnsi="Sylfaen" w:cs="Sylfaen"/>
          <w:lang w:val="ka-GE"/>
        </w:rPr>
        <w:t>შესაბამისი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სავალდებულო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ნიშნის</w:t>
      </w:r>
      <w:r w:rsidRPr="0090500E">
        <w:rPr>
          <w:rFonts w:ascii="Sylfaen" w:hAnsi="Sylfaen"/>
          <w:lang w:val="ka-GE"/>
        </w:rPr>
        <w:t xml:space="preserve"> </w:t>
      </w:r>
      <w:r w:rsidRPr="0090500E">
        <w:rPr>
          <w:rFonts w:ascii="Sylfaen" w:hAnsi="Sylfaen" w:cs="Sylfaen"/>
          <w:lang w:val="ka-GE"/>
        </w:rPr>
        <w:t>მითითებით</w:t>
      </w:r>
      <w:r w:rsidR="00435AAE">
        <w:rPr>
          <w:rFonts w:ascii="Sylfaen" w:hAnsi="Sylfaen"/>
          <w:lang w:val="ka-GE"/>
        </w:rPr>
        <w:t>;</w:t>
      </w:r>
      <w:r w:rsidR="008E381E">
        <w:rPr>
          <w:rFonts w:ascii="Sylfaen" w:hAnsi="Sylfaen"/>
          <w:lang w:val="ka-GE"/>
        </w:rPr>
        <w:t xml:space="preserve"> </w:t>
      </w:r>
    </w:p>
    <w:p w:rsidR="001C717F" w:rsidRPr="001C717F" w:rsidRDefault="007950AF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სამუშაო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ადგილებზე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განათავს</w:t>
      </w:r>
      <w:r w:rsidR="00FF25BA">
        <w:rPr>
          <w:rFonts w:ascii="Sylfaen" w:hAnsi="Sylfaen" w:cs="Sylfaen"/>
          <w:lang w:val="ka-GE"/>
        </w:rPr>
        <w:t>ოს</w:t>
      </w:r>
      <w:r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>ზედაპირების</w:t>
      </w:r>
      <w:r w:rsidR="004E5B65">
        <w:rPr>
          <w:rFonts w:ascii="Sylfaen" w:hAnsi="Sylfaen" w:cs="Sylfaen"/>
          <w:color w:val="FF0000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სადეზინფექციო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საშუალებები</w:t>
      </w:r>
      <w:r w:rsidR="001C717F">
        <w:rPr>
          <w:rFonts w:ascii="Sylfaen" w:hAnsi="Sylfaen" w:cs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სწორად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მოხმარების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წესები</w:t>
      </w:r>
      <w:r w:rsidR="001D13B7">
        <w:rPr>
          <w:rFonts w:ascii="Sylfaen" w:hAnsi="Sylfaen"/>
          <w:lang w:val="ka-GE"/>
        </w:rPr>
        <w:t>;</w:t>
      </w:r>
    </w:p>
    <w:p w:rsidR="007950AF" w:rsidRPr="007950AF" w:rsidRDefault="00FF25BA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</w:t>
      </w:r>
      <w:r>
        <w:rPr>
          <w:rFonts w:ascii="Sylfaen" w:hAnsi="Sylfaen"/>
          <w:lang w:val="ka-GE"/>
        </w:rPr>
        <w:t>,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სამუშაო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ადგილზე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FB1D5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პერიოდული</w:t>
      </w:r>
      <w:r w:rsidRPr="007950AF">
        <w:rPr>
          <w:rFonts w:ascii="Sylfaen" w:hAnsi="Sylfaen"/>
          <w:lang w:val="ka-GE"/>
        </w:rPr>
        <w:t xml:space="preserve"> </w:t>
      </w:r>
      <w:r w:rsidRPr="007950AF">
        <w:rPr>
          <w:rFonts w:ascii="Sylfaen" w:hAnsi="Sylfaen" w:cs="Sylfaen"/>
          <w:lang w:val="ka-GE"/>
        </w:rPr>
        <w:t>დეზინფექციისთვის</w:t>
      </w:r>
      <w:r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საჭირო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სულ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მცირე</w:t>
      </w:r>
      <w:r w:rsidR="000D73A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70</w:t>
      </w:r>
      <w:r w:rsidR="007950AF" w:rsidRPr="007950AF">
        <w:rPr>
          <w:rFonts w:ascii="Sylfaen" w:hAnsi="Sylfaen"/>
          <w:lang w:val="ka-GE"/>
        </w:rPr>
        <w:t xml:space="preserve">% </w:t>
      </w:r>
      <w:r w:rsidR="007950AF" w:rsidRPr="007950AF">
        <w:rPr>
          <w:rFonts w:ascii="Sylfaen" w:hAnsi="Sylfaen" w:cs="Sylfaen"/>
          <w:lang w:val="ka-GE"/>
        </w:rPr>
        <w:t>ალკოჰოლის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შემცველი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4E5B65" w:rsidRPr="007E053B">
        <w:rPr>
          <w:rFonts w:ascii="Sylfaen" w:hAnsi="Sylfaen" w:cs="Sylfaen"/>
          <w:lang w:val="ka-GE"/>
        </w:rPr>
        <w:t xml:space="preserve">დასამუშავებელი 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ხსნარი</w:t>
      </w:r>
      <w:r>
        <w:rPr>
          <w:rFonts w:ascii="Sylfaen" w:hAnsi="Sylfaen" w:cs="Sylfaen"/>
          <w:lang w:val="ka-GE"/>
        </w:rPr>
        <w:t>ს განთავსება</w:t>
      </w:r>
      <w:r w:rsidR="007950AF" w:rsidRPr="007950AF">
        <w:rPr>
          <w:rFonts w:ascii="Sylfaen" w:hAnsi="Sylfaen"/>
          <w:lang w:val="ka-GE"/>
        </w:rPr>
        <w:t>;</w:t>
      </w:r>
    </w:p>
    <w:p w:rsidR="001C717F" w:rsidRPr="001C717F" w:rsidRDefault="007E053B" w:rsidP="001C717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ინდივიდუალური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დაცვის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/>
          <w:lang w:val="ka-GE"/>
        </w:rPr>
        <w:t xml:space="preserve"> 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ჰიგიენური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 w:rsidRPr="007950AF">
        <w:rPr>
          <w:rFonts w:ascii="Sylfaen" w:hAnsi="Sylfaen" w:cs="Sylfaen"/>
          <w:lang w:val="ka-GE"/>
        </w:rPr>
        <w:t>საშუალებების</w:t>
      </w:r>
      <w:r w:rsidR="001C717F" w:rsidRPr="007950AF">
        <w:rPr>
          <w:rFonts w:ascii="Sylfaen" w:hAnsi="Sylfaen"/>
          <w:lang w:val="ka-GE"/>
        </w:rPr>
        <w:t xml:space="preserve">   </w:t>
      </w:r>
      <w:r w:rsidR="001C717F">
        <w:rPr>
          <w:rFonts w:ascii="Sylfaen" w:hAnsi="Sylfaen" w:cs="Sylfaen"/>
          <w:lang w:val="ka-GE"/>
        </w:rPr>
        <w:t xml:space="preserve">სწორად </w:t>
      </w:r>
      <w:r w:rsidR="001C717F" w:rsidRPr="007950AF">
        <w:rPr>
          <w:rFonts w:ascii="Sylfaen" w:hAnsi="Sylfaen" w:cs="Sylfaen"/>
          <w:lang w:val="ka-GE"/>
        </w:rPr>
        <w:t>გამოყენებასა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და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შემდგომში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მათ</w:t>
      </w:r>
      <w:r w:rsidR="001C717F" w:rsidRPr="007950AF">
        <w:rPr>
          <w:rFonts w:ascii="Sylfaen" w:hAnsi="Sylfaen"/>
          <w:lang w:val="ka-GE"/>
        </w:rPr>
        <w:t xml:space="preserve"> </w:t>
      </w:r>
      <w:r w:rsidR="001C717F" w:rsidRPr="007950AF">
        <w:rPr>
          <w:rFonts w:ascii="Sylfaen" w:hAnsi="Sylfaen" w:cs="Sylfaen"/>
          <w:lang w:val="ka-GE"/>
        </w:rPr>
        <w:t>შენახვა</w:t>
      </w:r>
      <w:r w:rsidR="001C717F" w:rsidRPr="007950AF">
        <w:rPr>
          <w:rFonts w:ascii="Sylfaen" w:hAnsi="Sylfaen"/>
          <w:lang w:val="ka-GE"/>
        </w:rPr>
        <w:t>/</w:t>
      </w:r>
      <w:r w:rsidR="001C717F" w:rsidRPr="007950AF">
        <w:rPr>
          <w:rFonts w:ascii="Sylfaen" w:hAnsi="Sylfaen" w:cs="Sylfaen"/>
          <w:lang w:val="ka-GE"/>
        </w:rPr>
        <w:t>მოცილებაზე</w:t>
      </w:r>
      <w:r w:rsidR="001C717F" w:rsidRPr="007950AF">
        <w:rPr>
          <w:rFonts w:ascii="Sylfaen" w:hAnsi="Sylfaen"/>
          <w:lang w:val="ka-GE"/>
        </w:rPr>
        <w:t>;</w:t>
      </w:r>
    </w:p>
    <w:p w:rsidR="00BF022E" w:rsidRPr="00C02C59" w:rsidRDefault="00BF022E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>უზრუნველყოს მობილური/ქალაქის ტელეფონის გამოყენების შემთხვევაში მისი პერიოდული დამუშავება შესაბამისი წესით;</w:t>
      </w:r>
    </w:p>
    <w:p w:rsidR="00C02C59" w:rsidRPr="008E381E" w:rsidRDefault="00C02C59" w:rsidP="00C02C59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E053B">
        <w:rPr>
          <w:rFonts w:ascii="Sylfaen" w:hAnsi="Sylfaen"/>
          <w:lang w:val="ka-GE"/>
        </w:rPr>
        <w:t>უზრუნველყოს</w:t>
      </w:r>
      <w:r w:rsidR="006F1FCB">
        <w:rPr>
          <w:rFonts w:ascii="Sylfaen" w:hAnsi="Sylfaen"/>
          <w:lang w:val="ka-GE"/>
        </w:rPr>
        <w:t xml:space="preserve"> ხშირად შეხებადი  ზედაპირებისა (</w:t>
      </w:r>
      <w:r w:rsidR="0090500E" w:rsidRPr="007E053B">
        <w:rPr>
          <w:rFonts w:ascii="Sylfaen" w:hAnsi="Sylfaen"/>
          <w:lang w:val="ka-GE"/>
        </w:rPr>
        <w:t xml:space="preserve">მათ შორის </w:t>
      </w:r>
      <w:r w:rsidR="008E381E">
        <w:rPr>
          <w:rFonts w:ascii="Sylfaen" w:hAnsi="Sylfaen"/>
          <w:lang w:val="ka-GE"/>
        </w:rPr>
        <w:t xml:space="preserve">კლავიატურის, </w:t>
      </w:r>
      <w:r w:rsidRPr="007E053B">
        <w:rPr>
          <w:rFonts w:ascii="Sylfaen" w:hAnsi="Sylfaen"/>
          <w:lang w:val="ka-GE"/>
        </w:rPr>
        <w:t xml:space="preserve"> ღილაკების, კარების სახელურების, </w:t>
      </w:r>
      <w:r w:rsidR="00624855">
        <w:rPr>
          <w:rFonts w:ascii="Sylfaen" w:hAnsi="Sylfaen"/>
          <w:lang w:val="ka-GE"/>
        </w:rPr>
        <w:t xml:space="preserve">ჩამრთველ/გამომრთველი ღილაკების) </w:t>
      </w:r>
      <w:r w:rsidRPr="007E053B">
        <w:rPr>
          <w:rFonts w:ascii="Sylfaen" w:hAnsi="Sylfaen"/>
          <w:lang w:val="ka-GE"/>
        </w:rPr>
        <w:t xml:space="preserve">დამუშავება </w:t>
      </w:r>
      <w:r w:rsidR="00DE081F">
        <w:rPr>
          <w:rFonts w:ascii="Sylfaen" w:hAnsi="Sylfaen"/>
          <w:lang w:val="ka-GE"/>
        </w:rPr>
        <w:t>რამდენჯერმე</w:t>
      </w:r>
      <w:r w:rsidRPr="007E053B">
        <w:rPr>
          <w:rFonts w:ascii="Sylfaen" w:hAnsi="Sylfaen"/>
          <w:lang w:val="ka-GE"/>
        </w:rPr>
        <w:t xml:space="preserve"> დღეში შესაბამისი კონცენტრაციის სადეზინფექციო ხსნარით; </w:t>
      </w:r>
    </w:p>
    <w:p w:rsidR="00624855" w:rsidRPr="008E381E" w:rsidRDefault="00624855" w:rsidP="008E381E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8E381E">
        <w:rPr>
          <w:rFonts w:ascii="Sylfaen" w:hAnsi="Sylfaen"/>
          <w:lang w:val="ka-GE"/>
        </w:rPr>
        <w:t>უზრუნველყოს სამუშა</w:t>
      </w:r>
      <w:r w:rsidR="008A1266">
        <w:rPr>
          <w:rFonts w:ascii="Sylfaen" w:hAnsi="Sylfaen"/>
          <w:lang w:val="ka-GE"/>
        </w:rPr>
        <w:t>ო ინვენტარისა და მოწყობილობების</w:t>
      </w:r>
      <w:r w:rsidRPr="008E381E">
        <w:rPr>
          <w:rFonts w:ascii="Sylfaen" w:hAnsi="Sylfaen"/>
          <w:lang w:val="ka-GE"/>
        </w:rPr>
        <w:t xml:space="preserve"> დამუშავება რამდენჯერმე დღეში შესაბამისი კონცენტრაციის სადეზინფექციო ხსნარით; </w:t>
      </w:r>
    </w:p>
    <w:p w:rsidR="00235CF4" w:rsidRPr="00235CF4" w:rsidRDefault="00235CF4" w:rsidP="007950AF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პერიოდულად, დღეში რამდენჯერმე, უზრუნველყოს </w:t>
      </w:r>
      <w:r w:rsidR="003C042C">
        <w:rPr>
          <w:rFonts w:ascii="Sylfaen" w:hAnsi="Sylfaen"/>
          <w:lang w:val="ka-GE"/>
        </w:rPr>
        <w:t>სამუშაო</w:t>
      </w:r>
      <w:r>
        <w:rPr>
          <w:rFonts w:ascii="Sylfaen" w:hAnsi="Sylfaen"/>
          <w:lang w:val="ka-GE"/>
        </w:rPr>
        <w:t xml:space="preserve"> სივრცეების/სათავსების ბუნებრივი ვენტილაცია;</w:t>
      </w:r>
    </w:p>
    <w:p w:rsidR="00F609C4" w:rsidRPr="005F27A8" w:rsidRDefault="00FD06DF" w:rsidP="005F27A8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lang w:val="ka-GE"/>
        </w:rPr>
      </w:pPr>
      <w:r w:rsidRPr="007950AF">
        <w:rPr>
          <w:rFonts w:ascii="Sylfaen" w:hAnsi="Sylfaen" w:cs="Sylfaen"/>
          <w:lang w:val="ka-GE"/>
        </w:rPr>
        <w:t>უზრუნველყ</w:t>
      </w:r>
      <w:r>
        <w:rPr>
          <w:rFonts w:ascii="Sylfaen" w:hAnsi="Sylfaen" w:cs="Sylfaen"/>
          <w:lang w:val="ka-GE"/>
        </w:rPr>
        <w:t xml:space="preserve">ოს </w:t>
      </w:r>
      <w:r w:rsidR="0090500E">
        <w:rPr>
          <w:rFonts w:ascii="Sylfaen" w:hAnsi="Sylfaen" w:cs="Sylfaen"/>
          <w:lang w:val="ka-GE"/>
        </w:rPr>
        <w:t>დასაქმებულ</w:t>
      </w:r>
      <w:r>
        <w:rPr>
          <w:rFonts w:ascii="Sylfaen" w:hAnsi="Sylfaen" w:cs="Sylfaen"/>
          <w:lang w:val="ka-GE"/>
        </w:rPr>
        <w:t>თა</w:t>
      </w:r>
      <w:r w:rsidR="00235CF4">
        <w:rPr>
          <w:rFonts w:ascii="Sylfaen" w:hAnsi="Sylfaen" w:cs="Sylfaen"/>
          <w:lang w:val="ka-GE"/>
        </w:rPr>
        <w:t xml:space="preserve">/ ვიზიტორთა </w:t>
      </w:r>
      <w:r>
        <w:rPr>
          <w:rFonts w:ascii="Sylfaen" w:hAnsi="Sylfaen" w:cs="Sylfaen"/>
          <w:lang w:val="ka-GE"/>
        </w:rPr>
        <w:t xml:space="preserve"> მიერ</w:t>
      </w:r>
      <w:r w:rsidR="007950AF" w:rsidRPr="007950AF">
        <w:rPr>
          <w:rFonts w:ascii="Sylfaen" w:hAnsi="Sylfaen"/>
          <w:lang w:val="ka-GE"/>
        </w:rPr>
        <w:t xml:space="preserve"> 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ერთჯერადი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ხელსახოცებისა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თუ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სხვა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გამოყენებული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ჰიგიენური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ნარჩენებისთვის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დახურული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კონტეინერების</w:t>
      </w:r>
      <w:r w:rsidR="007950AF" w:rsidRPr="007950AF">
        <w:rPr>
          <w:rFonts w:ascii="Sylfaen" w:hAnsi="Sylfaen"/>
          <w:lang w:val="ka-GE"/>
        </w:rPr>
        <w:t xml:space="preserve"> </w:t>
      </w:r>
      <w:r w:rsidR="007950AF" w:rsidRPr="007950AF">
        <w:rPr>
          <w:rFonts w:ascii="Sylfaen" w:hAnsi="Sylfaen" w:cs="Sylfaen"/>
          <w:lang w:val="ka-GE"/>
        </w:rPr>
        <w:t>განთავსება</w:t>
      </w:r>
      <w:r w:rsidR="00C02C59">
        <w:rPr>
          <w:rFonts w:ascii="Sylfaen" w:hAnsi="Sylfaen"/>
          <w:lang w:val="ka-GE"/>
        </w:rPr>
        <w:t xml:space="preserve">, </w:t>
      </w:r>
      <w:r w:rsidR="00C02C59" w:rsidRPr="007E053B">
        <w:rPr>
          <w:rFonts w:ascii="Sylfaen" w:hAnsi="Sylfaen"/>
          <w:lang w:val="ka-GE"/>
        </w:rPr>
        <w:t>რომელ</w:t>
      </w:r>
      <w:r w:rsidR="004B511D" w:rsidRPr="007E053B">
        <w:rPr>
          <w:rFonts w:ascii="Sylfaen" w:hAnsi="Sylfaen"/>
          <w:lang w:val="ka-GE"/>
        </w:rPr>
        <w:t>შიც ჩა</w:t>
      </w:r>
      <w:r w:rsidR="00C02C59" w:rsidRPr="007E053B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</w:t>
      </w:r>
      <w:r w:rsid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უზრუნველყ</w:t>
      </w:r>
      <w:r w:rsidRPr="005F27A8">
        <w:rPr>
          <w:rFonts w:ascii="Sylfaen" w:hAnsi="Sylfaen" w:cs="Sylfaen"/>
          <w:lang w:val="ka-GE"/>
        </w:rPr>
        <w:t>ოს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ასეთი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ნარჩენების</w:t>
      </w:r>
      <w:r w:rsidR="007950AF" w:rsidRPr="005F27A8">
        <w:rPr>
          <w:rFonts w:ascii="Sylfaen" w:hAnsi="Sylfaen"/>
          <w:lang w:val="ka-GE"/>
        </w:rPr>
        <w:t xml:space="preserve">   </w:t>
      </w:r>
      <w:r w:rsidR="007950AF" w:rsidRPr="005F27A8">
        <w:rPr>
          <w:rFonts w:ascii="Sylfaen" w:hAnsi="Sylfaen" w:cs="Sylfaen"/>
          <w:lang w:val="ka-GE"/>
        </w:rPr>
        <w:t>დროული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გატანა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შესაბამისი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პირის</w:t>
      </w:r>
      <w:r w:rsidR="007950AF" w:rsidRPr="005F27A8">
        <w:rPr>
          <w:rFonts w:ascii="Sylfaen" w:hAnsi="Sylfaen"/>
          <w:lang w:val="ka-GE"/>
        </w:rPr>
        <w:t>/</w:t>
      </w:r>
      <w:r w:rsidR="007950AF" w:rsidRPr="005F27A8">
        <w:rPr>
          <w:rFonts w:ascii="Sylfaen" w:hAnsi="Sylfaen" w:cs="Sylfaen"/>
          <w:lang w:val="ka-GE"/>
        </w:rPr>
        <w:t>სამსახურის</w:t>
      </w:r>
      <w:r w:rsidR="007950AF" w:rsidRPr="005F27A8">
        <w:rPr>
          <w:rFonts w:ascii="Sylfaen" w:hAnsi="Sylfaen"/>
          <w:lang w:val="ka-GE"/>
        </w:rPr>
        <w:t xml:space="preserve"> </w:t>
      </w:r>
      <w:r w:rsidR="007950AF" w:rsidRPr="005F27A8">
        <w:rPr>
          <w:rFonts w:ascii="Sylfaen" w:hAnsi="Sylfaen" w:cs="Sylfaen"/>
          <w:lang w:val="ka-GE"/>
        </w:rPr>
        <w:t>მიერ</w:t>
      </w:r>
      <w:r w:rsidR="00435AAE">
        <w:rPr>
          <w:rFonts w:ascii="Sylfaen" w:hAnsi="Sylfaen"/>
          <w:lang w:val="ka-GE"/>
        </w:rPr>
        <w:t>.</w:t>
      </w:r>
    </w:p>
    <w:p w:rsidR="00B51C35" w:rsidRPr="00B51C35" w:rsidRDefault="005F27A8" w:rsidP="00B51C35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683840" behindDoc="1" locked="0" layoutInCell="1" allowOverlap="1" wp14:anchorId="6089FC11" wp14:editId="2897F384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137" w:rsidRDefault="00E21137" w:rsidP="000D601C">
      <w:pPr>
        <w:pStyle w:val="Heading1"/>
      </w:pPr>
      <w:r w:rsidRPr="00E21137">
        <w:t>დასაქმებულთა</w:t>
      </w:r>
      <w:r w:rsidRPr="00E21137">
        <w:rPr>
          <w:rFonts w:ascii="Calibri" w:hAnsi="Calibri" w:cs="Times New Roman"/>
        </w:rPr>
        <w:t xml:space="preserve"> </w:t>
      </w:r>
      <w:r w:rsidRPr="00E21137">
        <w:t>ვალდებულე</w:t>
      </w:r>
      <w:r w:rsidR="0090500E">
        <w:t>ბე</w:t>
      </w:r>
      <w:r w:rsidRPr="00E21137">
        <w:t>ბი</w:t>
      </w:r>
    </w:p>
    <w:p w:rsidR="00E21137" w:rsidRPr="00E21137" w:rsidRDefault="00E21137" w:rsidP="00F609C4">
      <w:pPr>
        <w:spacing w:line="240" w:lineRule="auto"/>
        <w:jc w:val="both"/>
        <w:rPr>
          <w:b/>
          <w:lang w:val="ka-GE"/>
        </w:rPr>
      </w:pPr>
      <w:r w:rsidRPr="00E21137">
        <w:rPr>
          <w:rFonts w:ascii="Sylfaen" w:hAnsi="Sylfaen" w:cs="Sylfaen"/>
          <w:b/>
          <w:lang w:val="ka-GE"/>
        </w:rPr>
        <w:t>ხელის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ჰიგიენის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რეგულარულად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საფუძვლიანად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შესრულება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წარმოადგენს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უმეტესი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ვირუსისგან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თავის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დაცვის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საუკეთესო</w:t>
      </w:r>
      <w:r w:rsidRPr="00E21137">
        <w:rPr>
          <w:b/>
          <w:lang w:val="ka-GE"/>
        </w:rPr>
        <w:t xml:space="preserve"> </w:t>
      </w:r>
      <w:r w:rsidRPr="00E21137">
        <w:rPr>
          <w:rFonts w:ascii="Sylfaen" w:hAnsi="Sylfaen" w:cs="Sylfaen"/>
          <w:b/>
          <w:lang w:val="ka-GE"/>
        </w:rPr>
        <w:t>საშუალებას</w:t>
      </w:r>
      <w:r w:rsidRPr="00E21137">
        <w:rPr>
          <w:b/>
          <w:lang w:val="ka-GE"/>
        </w:rPr>
        <w:t>.</w:t>
      </w:r>
    </w:p>
    <w:p w:rsidR="00E21137" w:rsidRPr="00E21137" w:rsidRDefault="00E21137" w:rsidP="00F609C4">
      <w:pPr>
        <w:spacing w:line="240" w:lineRule="auto"/>
        <w:jc w:val="both"/>
        <w:rPr>
          <w:lang w:val="ka-GE"/>
        </w:rPr>
      </w:pPr>
      <w:r w:rsidRPr="00E21137">
        <w:rPr>
          <w:rFonts w:ascii="Sylfaen" w:hAnsi="Sylfaen" w:cs="Sylfaen"/>
          <w:lang w:val="ka-GE"/>
        </w:rPr>
        <w:t>შესაბამისად</w:t>
      </w:r>
      <w:r w:rsidRPr="00E21137">
        <w:rPr>
          <w:lang w:val="ka-GE"/>
        </w:rPr>
        <w:t xml:space="preserve">, </w:t>
      </w:r>
      <w:r w:rsidRPr="00E21137">
        <w:rPr>
          <w:rFonts w:ascii="Sylfaen" w:hAnsi="Sylfaen" w:cs="Sylfaen"/>
          <w:lang w:val="ka-GE"/>
        </w:rPr>
        <w:t>აუცილებელია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სამუშაო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ადგილზე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განახორციელოთ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შემდეგი</w:t>
      </w:r>
      <w:r w:rsidRPr="00E21137">
        <w:rPr>
          <w:lang w:val="ka-GE"/>
        </w:rPr>
        <w:t xml:space="preserve"> </w:t>
      </w:r>
      <w:r w:rsidRPr="00E21137">
        <w:rPr>
          <w:rFonts w:ascii="Sylfaen" w:hAnsi="Sylfaen" w:cs="Sylfaen"/>
          <w:lang w:val="ka-GE"/>
        </w:rPr>
        <w:t>ღონისძიებები</w:t>
      </w:r>
      <w:r w:rsidRPr="00E21137">
        <w:rPr>
          <w:lang w:val="ka-GE"/>
        </w:rPr>
        <w:t>: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დაიც</w:t>
      </w:r>
      <w:r w:rsidR="00FD06DF">
        <w:rPr>
          <w:rFonts w:ascii="Sylfaen" w:hAnsi="Sylfaen" w:cs="Sylfaen"/>
          <w:lang w:val="ka-GE"/>
        </w:rPr>
        <w:t>ავით</w:t>
      </w:r>
      <w:r w:rsidRPr="007950AF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:rsidR="00B51C35" w:rsidRPr="00B51C35" w:rsidRDefault="008A1266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სამუშაო პროცესი განახორციელეთ დამსაქმებლის/შრომის</w:t>
      </w:r>
      <w:r w:rsidR="007950AF" w:rsidRPr="007950A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უსაფრთხოების მენეჯერის</w:t>
      </w:r>
      <w:r w:rsidR="007950AF" w:rsidRPr="001C4A38">
        <w:rPr>
          <w:rFonts w:ascii="Sylfaen" w:hAnsi="Sylfaen" w:cs="Sylfaen"/>
          <w:lang w:val="ka-GE"/>
        </w:rPr>
        <w:t xml:space="preserve"> მიერ  განსაზღვრული  საგანგებო სიტუაციებში სამოქმედო გეგმის შესაბამისად;</w:t>
      </w:r>
    </w:p>
    <w:p w:rsidR="00B51C35" w:rsidRPr="00B51C35" w:rsidRDefault="007950AF" w:rsidP="00B51C35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</w:t>
      </w:r>
      <w:r w:rsidR="007E053B">
        <w:rPr>
          <w:rFonts w:ascii="Sylfaen" w:hAnsi="Sylfaen" w:cs="Sylfaen"/>
          <w:lang w:val="ka-GE"/>
        </w:rPr>
        <w:t xml:space="preserve">ეთ </w:t>
      </w:r>
      <w:r w:rsidRPr="007950AF">
        <w:rPr>
          <w:rFonts w:ascii="Sylfaen" w:hAnsi="Sylfaen" w:cs="Sylfaen"/>
          <w:lang w:val="ka-GE"/>
        </w:rPr>
        <w:t>სხვებთან</w:t>
      </w:r>
      <w:r w:rsidRPr="001C4A38">
        <w:rPr>
          <w:rFonts w:ascii="Sylfaen" w:hAnsi="Sylfaen" w:cs="Sylfaen"/>
          <w:lang w:val="ka-GE"/>
        </w:rPr>
        <w:t xml:space="preserve"> კონტაქტს (შეხებას და სხვა);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 xml:space="preserve">მოერიდეთ თავშეყრას, </w:t>
      </w:r>
      <w:r w:rsidR="003C042C">
        <w:rPr>
          <w:rFonts w:ascii="Sylfaen" w:hAnsi="Sylfaen" w:cs="Sylfaen"/>
          <w:lang w:val="ka-GE"/>
        </w:rPr>
        <w:t xml:space="preserve">დაიცავით რეკომენდაცია </w:t>
      </w:r>
      <w:r w:rsidRPr="007950AF">
        <w:rPr>
          <w:rFonts w:ascii="Sylfaen" w:hAnsi="Sylfaen" w:cs="Sylfaen"/>
          <w:lang w:val="ka-GE"/>
        </w:rPr>
        <w:t>უსაფრთხო დისტანციის დაცვით (არანაკლებ 2 მ-სა);</w:t>
      </w:r>
    </w:p>
    <w:p w:rsidR="007950AF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7950AF">
        <w:rPr>
          <w:rFonts w:ascii="Sylfaen" w:hAnsi="Sylfaen" w:cs="Sylfaen"/>
          <w:lang w:val="ka-GE"/>
        </w:rPr>
        <w:t>სამუშაოების   შესრულებისას   გამოიყენეთ   სრულად   ის  ინდივიდუალური   დაცვის  საშუალებები,   რომელსაც  გაწვდით დამსაქმებელი</w:t>
      </w:r>
      <w:r>
        <w:rPr>
          <w:rFonts w:ascii="Sylfaen" w:hAnsi="Sylfaen" w:cs="Sylfaen"/>
          <w:lang w:val="ka-GE"/>
        </w:rPr>
        <w:t>;</w:t>
      </w:r>
    </w:p>
    <w:p w:rsidR="007950AF" w:rsidRPr="007E053B" w:rsidRDefault="008A1266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854B0E">
        <w:rPr>
          <w:noProof/>
        </w:rPr>
        <w:drawing>
          <wp:anchor distT="0" distB="0" distL="0" distR="0" simplePos="0" relativeHeight="251694080" behindDoc="1" locked="0" layoutInCell="1" allowOverlap="1" wp14:anchorId="62793E1D" wp14:editId="6050C39D">
            <wp:simplePos x="0" y="0"/>
            <wp:positionH relativeFrom="margin">
              <wp:posOffset>4317891</wp:posOffset>
            </wp:positionH>
            <wp:positionV relativeFrom="paragraph">
              <wp:posOffset>343855</wp:posOffset>
            </wp:positionV>
            <wp:extent cx="2437837" cy="695325"/>
            <wp:effectExtent l="0" t="0" r="635" b="0"/>
            <wp:wrapNone/>
            <wp:docPr id="1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83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C59" w:rsidRPr="007E053B">
        <w:rPr>
          <w:rFonts w:ascii="Sylfaen" w:hAnsi="Sylfaen" w:cs="Sylfaen"/>
          <w:lang w:val="ka-GE"/>
        </w:rPr>
        <w:t xml:space="preserve">სამუშაოს დაწყებისა და დამთავრებისას </w:t>
      </w:r>
      <w:r w:rsidR="007950AF" w:rsidRPr="007E053B">
        <w:rPr>
          <w:rFonts w:ascii="Sylfaen" w:hAnsi="Sylfaen" w:cs="Sylfaen"/>
          <w:lang w:val="ka-GE"/>
        </w:rPr>
        <w:t>სადეზინფექციო  საშუალებებით 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:rsidR="00C02C59" w:rsidRPr="008A1266" w:rsidRDefault="00C02C59" w:rsidP="008A1266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</w:rPr>
      </w:pPr>
      <w:r w:rsidRPr="008A1266">
        <w:rPr>
          <w:rFonts w:ascii="Sylfaen" w:hAnsi="Sylfaen" w:cs="Sylfaen"/>
        </w:rPr>
        <w:t>ხელის ჰიგიენ</w:t>
      </w:r>
      <w:r w:rsidR="004B511D" w:rsidRPr="008A1266">
        <w:rPr>
          <w:rFonts w:ascii="Sylfaen" w:hAnsi="Sylfaen" w:cs="Sylfaen"/>
          <w:lang w:val="ka-GE"/>
        </w:rPr>
        <w:t>ა</w:t>
      </w:r>
      <w:r w:rsidRPr="008A1266">
        <w:rPr>
          <w:rFonts w:ascii="Sylfaen" w:hAnsi="Sylfaen" w:cs="Sylfaen"/>
        </w:rPr>
        <w:t xml:space="preserve"> ჩა</w:t>
      </w:r>
      <w:r w:rsidR="004B511D" w:rsidRPr="008A1266">
        <w:rPr>
          <w:rFonts w:ascii="Sylfaen" w:hAnsi="Sylfaen" w:cs="Sylfaen"/>
          <w:lang w:val="ka-GE"/>
        </w:rPr>
        <w:t>ი</w:t>
      </w:r>
      <w:r w:rsidRPr="008A1266">
        <w:rPr>
          <w:rFonts w:ascii="Sylfaen" w:hAnsi="Sylfaen" w:cs="Sylfaen"/>
        </w:rPr>
        <w:t>ტარე</w:t>
      </w:r>
      <w:r w:rsidR="004B511D" w:rsidRPr="008A1266">
        <w:rPr>
          <w:rFonts w:ascii="Sylfaen" w:hAnsi="Sylfaen" w:cs="Sylfaen"/>
          <w:lang w:val="ka-GE"/>
        </w:rPr>
        <w:t>თ</w:t>
      </w:r>
      <w:r w:rsidR="008A1266">
        <w:rPr>
          <w:rFonts w:ascii="Sylfaen" w:hAnsi="Sylfaen" w:cs="Sylfaen"/>
          <w:lang w:val="ka-GE"/>
        </w:rPr>
        <w:t xml:space="preserve"> </w:t>
      </w:r>
      <w:r w:rsidR="008A1266" w:rsidRPr="008A1266">
        <w:rPr>
          <w:rFonts w:ascii="Sylfaen" w:hAnsi="Sylfaen" w:cs="Sylfaen"/>
        </w:rPr>
        <w:t>დამატებით აუცილებ</w:t>
      </w:r>
      <w:r w:rsidRPr="008A1266">
        <w:rPr>
          <w:rFonts w:ascii="Sylfaen" w:hAnsi="Sylfaen" w:cs="Sylfaen"/>
        </w:rPr>
        <w:t>ლ</w:t>
      </w:r>
      <w:r w:rsidR="004B511D" w:rsidRPr="008A1266">
        <w:rPr>
          <w:rFonts w:ascii="Sylfaen" w:hAnsi="Sylfaen" w:cs="Sylfaen"/>
          <w:lang w:val="ka-GE"/>
        </w:rPr>
        <w:t>ად</w:t>
      </w:r>
      <w:r w:rsidRPr="007E053B">
        <w:t>:</w:t>
      </w:r>
    </w:p>
    <w:p w:rsidR="001C4A38" w:rsidRPr="009F68A5" w:rsidRDefault="001C4A38" w:rsidP="008A1266">
      <w:pPr>
        <w:pStyle w:val="ListParagraph"/>
        <w:numPr>
          <w:ilvl w:val="0"/>
          <w:numId w:val="11"/>
        </w:numPr>
        <w:jc w:val="both"/>
      </w:pPr>
      <w:r w:rsidRPr="007E053B">
        <w:rPr>
          <w:rFonts w:ascii="Sylfaen" w:hAnsi="Sylfaen" w:cs="Sylfaen"/>
        </w:rPr>
        <w:t>საკვების</w:t>
      </w:r>
      <w:r w:rsidRPr="007E053B">
        <w:t xml:space="preserve"> </w:t>
      </w:r>
      <w:r w:rsidRPr="007E053B">
        <w:rPr>
          <w:rFonts w:ascii="Sylfaen" w:hAnsi="Sylfaen" w:cs="Sylfaen"/>
        </w:rPr>
        <w:t>მიღებამდე</w:t>
      </w:r>
      <w:r w:rsidRPr="007E053B">
        <w:t xml:space="preserve"> </w:t>
      </w:r>
      <w:r w:rsidR="00727EB1">
        <w:rPr>
          <w:rFonts w:ascii="Sylfaen" w:hAnsi="Sylfaen" w:cs="Sylfaen"/>
          <w:lang w:val="ka-GE"/>
        </w:rPr>
        <w:t>და მიღების შემდეგ.</w:t>
      </w:r>
      <w:r w:rsidR="00C334BF">
        <w:rPr>
          <w:rFonts w:ascii="Sylfaen" w:hAnsi="Sylfaen" w:cs="Sylfaen"/>
          <w:lang w:val="ka-GE"/>
        </w:rPr>
        <w:t xml:space="preserve">                      </w:t>
      </w:r>
    </w:p>
    <w:p w:rsidR="00C02C59" w:rsidRPr="009F68A5" w:rsidRDefault="00C02C59" w:rsidP="008A1266">
      <w:pPr>
        <w:pStyle w:val="ListParagraph"/>
        <w:numPr>
          <w:ilvl w:val="0"/>
          <w:numId w:val="11"/>
        </w:numPr>
        <w:jc w:val="both"/>
      </w:pPr>
      <w:r w:rsidRPr="009F68A5">
        <w:rPr>
          <w:rFonts w:ascii="Sylfaen" w:hAnsi="Sylfaen" w:cs="Sylfaen"/>
        </w:rPr>
        <w:t xml:space="preserve">დახველების ან </w:t>
      </w:r>
      <w:r w:rsidRPr="009F68A5">
        <w:rPr>
          <w:rFonts w:ascii="Sylfaen" w:hAnsi="Sylfaen" w:cs="Sylfaen"/>
          <w:lang w:val="ka-GE"/>
        </w:rPr>
        <w:t>და</w:t>
      </w:r>
      <w:r w:rsidRPr="009F68A5">
        <w:rPr>
          <w:rFonts w:ascii="Sylfaen" w:hAnsi="Sylfaen" w:cs="Sylfaen"/>
        </w:rPr>
        <w:t>ცემინების შემდეგ</w:t>
      </w:r>
      <w:r w:rsidR="00727EB1">
        <w:rPr>
          <w:rFonts w:ascii="Sylfaen" w:hAnsi="Sylfaen" w:cs="Sylfaen"/>
          <w:lang w:val="ka-GE"/>
        </w:rPr>
        <w:t>.</w:t>
      </w:r>
    </w:p>
    <w:p w:rsidR="003C042C" w:rsidRPr="007E053B" w:rsidRDefault="00AC5C7D" w:rsidP="008A1266">
      <w:pPr>
        <w:pStyle w:val="ListParagraph"/>
        <w:numPr>
          <w:ilvl w:val="0"/>
          <w:numId w:val="11"/>
        </w:numPr>
        <w:jc w:val="both"/>
      </w:pPr>
      <w:r w:rsidRPr="009F68A5">
        <w:rPr>
          <w:rFonts w:ascii="Sylfaen" w:hAnsi="Sylfaen" w:cs="Sylfaen"/>
          <w:lang w:val="ka-GE"/>
        </w:rPr>
        <w:t>თანხის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კუპიურებთან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და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მონეტებთან</w:t>
      </w:r>
      <w:r w:rsidRPr="009F68A5">
        <w:rPr>
          <w:rFonts w:ascii="Sylfaen" w:hAnsi="Sylfaen"/>
          <w:lang w:val="ka-GE"/>
        </w:rPr>
        <w:t xml:space="preserve"> </w:t>
      </w:r>
      <w:r w:rsidRPr="009F68A5">
        <w:rPr>
          <w:rFonts w:ascii="Sylfaen" w:hAnsi="Sylfaen" w:cs="Sylfaen"/>
          <w:lang w:val="ka-GE"/>
        </w:rPr>
        <w:t>ხელ</w:t>
      </w:r>
      <w:r w:rsidR="001C4A38" w:rsidRPr="009F68A5">
        <w:rPr>
          <w:rFonts w:ascii="Sylfaen" w:hAnsi="Sylfaen"/>
          <w:lang w:val="ka-GE"/>
        </w:rPr>
        <w:t>ი</w:t>
      </w:r>
      <w:r w:rsidR="004B511D" w:rsidRPr="009F68A5">
        <w:rPr>
          <w:rFonts w:ascii="Sylfaen" w:hAnsi="Sylfaen"/>
          <w:lang w:val="ka-GE"/>
        </w:rPr>
        <w:t>თ</w:t>
      </w:r>
      <w:r w:rsidRPr="009F68A5">
        <w:rPr>
          <w:rFonts w:ascii="Sylfaen" w:hAnsi="Sylfaen"/>
          <w:lang w:val="ka-GE"/>
        </w:rPr>
        <w:t xml:space="preserve"> შეხების შემდეგ</w:t>
      </w:r>
      <w:r w:rsidR="004B511D" w:rsidRPr="009F68A5">
        <w:rPr>
          <w:rFonts w:ascii="Sylfaen" w:hAnsi="Sylfaen"/>
          <w:lang w:val="ka-GE"/>
        </w:rPr>
        <w:t>;</w:t>
      </w:r>
      <w:r w:rsidR="008A1266">
        <w:rPr>
          <w:noProof/>
        </w:rPr>
        <w:drawing>
          <wp:anchor distT="0" distB="0" distL="0" distR="0" simplePos="0" relativeHeight="251687936" behindDoc="1" locked="0" layoutInCell="1" allowOverlap="1" wp14:anchorId="32772CD6" wp14:editId="20FFEDBA">
            <wp:simplePos x="0" y="0"/>
            <wp:positionH relativeFrom="page">
              <wp:posOffset>3173730</wp:posOffset>
            </wp:positionH>
            <wp:positionV relativeFrom="page">
              <wp:posOffset>10289859</wp:posOffset>
            </wp:positionV>
            <wp:extent cx="773704" cy="272086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04" cy="2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266">
        <w:rPr>
          <w:noProof/>
        </w:rPr>
        <w:drawing>
          <wp:anchor distT="0" distB="0" distL="0" distR="0" simplePos="0" relativeHeight="251689984" behindDoc="1" locked="0" layoutInCell="1" allowOverlap="1" wp14:anchorId="455E3446" wp14:editId="4A084276">
            <wp:simplePos x="0" y="0"/>
            <wp:positionH relativeFrom="page">
              <wp:posOffset>2260810</wp:posOffset>
            </wp:positionH>
            <wp:positionV relativeFrom="page">
              <wp:posOffset>10271448</wp:posOffset>
            </wp:positionV>
            <wp:extent cx="594954" cy="289011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0AF" w:rsidRPr="009F68A5" w:rsidRDefault="007950AF" w:rsidP="008A1266">
      <w:pPr>
        <w:pStyle w:val="ListParagraph"/>
        <w:numPr>
          <w:ilvl w:val="0"/>
          <w:numId w:val="7"/>
        </w:numPr>
        <w:ind w:left="426"/>
        <w:jc w:val="both"/>
      </w:pPr>
      <w:r w:rsidRPr="009F68A5">
        <w:rPr>
          <w:rFonts w:ascii="Sylfaen" w:hAnsi="Sylfaen" w:cs="Sylfaen"/>
          <w:lang w:val="ka-GE"/>
        </w:rPr>
        <w:t>გამოიყენეთ სპირტის შემცველი ხელის საწმენდი საშუალებები იმ შემთხვევაში, თუ ვერ ახერხებთ ხელების დაბანას და გაშრობას</w:t>
      </w:r>
      <w:r w:rsidR="004B511D" w:rsidRPr="009F68A5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9F68A5">
        <w:rPr>
          <w:rFonts w:ascii="Sylfaen" w:hAnsi="Sylfaen" w:cs="Sylfaen"/>
          <w:lang w:val="ka-GE"/>
        </w:rPr>
        <w:t xml:space="preserve"> ხელ</w:t>
      </w:r>
      <w:r w:rsidR="004B511D" w:rsidRPr="009F68A5">
        <w:rPr>
          <w:rFonts w:ascii="Sylfaen" w:hAnsi="Sylfaen" w:cs="Sylfaen"/>
          <w:lang w:val="ka-GE"/>
        </w:rPr>
        <w:t>ებ</w:t>
      </w:r>
      <w:r w:rsidR="00194114" w:rsidRPr="009F68A5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9F68A5">
        <w:rPr>
          <w:rFonts w:ascii="Sylfaen" w:hAnsi="Sylfaen" w:cs="Sylfaen"/>
          <w:lang w:val="ka-GE"/>
        </w:rPr>
        <w:t>;</w:t>
      </w:r>
    </w:p>
    <w:p w:rsidR="007950AF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:rsidR="000D601C" w:rsidRPr="009F68A5" w:rsidRDefault="007950AF" w:rsidP="007950AF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lastRenderedPageBreak/>
        <w:t xml:space="preserve">მოერიდეთ ხელებით თვალებზე, ცხვირზე და პირზე შეხებას. </w:t>
      </w:r>
      <w:r w:rsidR="00BF022E" w:rsidRPr="009F68A5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4B511D" w:rsidRPr="009F68A5">
        <w:rPr>
          <w:rFonts w:ascii="Sylfaen" w:hAnsi="Sylfaen" w:cs="Sylfaen"/>
          <w:lang w:val="ka-GE"/>
        </w:rPr>
        <w:t>შეიზღუდოს თმისა და სახის შეხება;</w:t>
      </w:r>
    </w:p>
    <w:p w:rsidR="00194114" w:rsidRPr="009F68A5" w:rsidRDefault="001C4A38" w:rsidP="004B511D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 w:cs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გახსოვდეთ, რომ </w:t>
      </w:r>
      <w:r w:rsidR="00194114" w:rsidRPr="009F68A5">
        <w:rPr>
          <w:rFonts w:ascii="Sylfaen" w:hAnsi="Sylfaen" w:cs="Sylfaen"/>
          <w:lang w:val="ka-GE"/>
        </w:rPr>
        <w:t>არ არის სასურველი ლითონის საყურეების, ბეჭდ</w:t>
      </w:r>
      <w:r w:rsidRPr="009F68A5">
        <w:rPr>
          <w:rFonts w:ascii="Sylfaen" w:hAnsi="Sylfaen" w:cs="Sylfaen"/>
          <w:lang w:val="ka-GE"/>
        </w:rPr>
        <w:t>ების და  თმის ჟელეს გამოყენება;</w:t>
      </w:r>
    </w:p>
    <w:p w:rsidR="00194114" w:rsidRPr="009F68A5" w:rsidRDefault="00194114" w:rsidP="00194114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Sylfaen" w:hAnsi="Sylfaen"/>
          <w:lang w:val="ka-GE"/>
        </w:rPr>
      </w:pPr>
      <w:r w:rsidRPr="009F68A5">
        <w:rPr>
          <w:rFonts w:ascii="Sylfaen" w:hAnsi="Sylfaen" w:cs="Sylfaen"/>
          <w:lang w:val="ka-GE"/>
        </w:rPr>
        <w:t xml:space="preserve">თუ საქმიანობა ითვალისწინებს ფულის ნიშნებთან </w:t>
      </w:r>
      <w:r w:rsidR="004B511D" w:rsidRPr="009F68A5">
        <w:rPr>
          <w:rFonts w:ascii="Sylfaen" w:hAnsi="Sylfaen" w:cs="Sylfaen"/>
          <w:lang w:val="ka-GE"/>
        </w:rPr>
        <w:t xml:space="preserve">და პროდუქციასთან </w:t>
      </w:r>
      <w:r w:rsidRPr="009F68A5">
        <w:rPr>
          <w:rFonts w:ascii="Sylfaen" w:hAnsi="Sylfaen" w:cs="Sylfaen"/>
          <w:lang w:val="ka-GE"/>
        </w:rPr>
        <w:t>ურთიერთობას, აუცილებელ</w:t>
      </w:r>
      <w:r w:rsidR="004B511D" w:rsidRPr="009F68A5">
        <w:rPr>
          <w:rFonts w:ascii="Sylfaen" w:hAnsi="Sylfaen" w:cs="Sylfaen"/>
          <w:lang w:val="ka-GE"/>
        </w:rPr>
        <w:t xml:space="preserve">ად გამოიყენეთ </w:t>
      </w:r>
      <w:r w:rsidRPr="009F68A5">
        <w:rPr>
          <w:rFonts w:ascii="Sylfaen" w:hAnsi="Sylfaen" w:cs="Sylfaen"/>
          <w:lang w:val="ka-GE"/>
        </w:rPr>
        <w:t xml:space="preserve"> სხვადასხვა ხელთათმანი</w:t>
      </w:r>
      <w:r w:rsidR="004B511D" w:rsidRPr="009F68A5">
        <w:rPr>
          <w:rFonts w:ascii="Sylfaen" w:hAnsi="Sylfaen" w:cs="Sylfaen"/>
          <w:lang w:val="ka-GE"/>
        </w:rPr>
        <w:t xml:space="preserve">. </w:t>
      </w:r>
      <w:r w:rsidR="00AE544A" w:rsidRPr="009F68A5">
        <w:rPr>
          <w:rFonts w:ascii="Sylfaen" w:hAnsi="Sylfaen" w:cs="Sylfaen"/>
          <w:lang w:val="ka-GE"/>
        </w:rPr>
        <w:t xml:space="preserve">შესაძლებლობის </w:t>
      </w:r>
      <w:r w:rsidRPr="009F68A5">
        <w:rPr>
          <w:rFonts w:ascii="Sylfaen" w:hAnsi="Sylfaen" w:cs="Sylfaen"/>
          <w:lang w:val="ka-GE"/>
        </w:rPr>
        <w:t>შემთხვევაში ეს საქმიანობა განაწილდეს ორ პირზე.</w:t>
      </w:r>
    </w:p>
    <w:p w:rsidR="00E21137" w:rsidRPr="00B069EB" w:rsidRDefault="00E21137" w:rsidP="00E21137">
      <w:pPr>
        <w:rPr>
          <w:rFonts w:ascii="Sylfaen" w:hAnsi="Sylfaen"/>
          <w:lang w:val="ka-GE"/>
        </w:rPr>
      </w:pPr>
    </w:p>
    <w:p w:rsidR="00E21137" w:rsidRPr="00E21137" w:rsidRDefault="00D92C51" w:rsidP="00E21137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55A4B859" wp14:editId="2B411FA0">
            <wp:extent cx="6661150" cy="295275"/>
            <wp:effectExtent l="0" t="0" r="6350" b="9525"/>
            <wp:docPr id="1" name="Picture 1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7" w:rsidRDefault="00E21137" w:rsidP="00E21137">
      <w:pPr>
        <w:tabs>
          <w:tab w:val="left" w:pos="983"/>
        </w:tabs>
        <w:rPr>
          <w:rFonts w:ascii="Sylfaen" w:hAnsi="Sylfaen"/>
          <w:lang w:val="ka-GE"/>
        </w:rPr>
      </w:pPr>
    </w:p>
    <w:p w:rsidR="00991223" w:rsidRPr="00B17B69" w:rsidRDefault="00991223" w:rsidP="00E21137">
      <w:pPr>
        <w:tabs>
          <w:tab w:val="left" w:pos="983"/>
        </w:tabs>
        <w:rPr>
          <w:rFonts w:ascii="Sylfaen" w:hAnsi="Sylfaen"/>
          <w:lang w:val="ka-GE"/>
        </w:rPr>
      </w:pPr>
    </w:p>
    <w:sectPr w:rsidR="00991223" w:rsidRPr="00B17B69" w:rsidSect="00854694">
      <w:footerReference w:type="default" r:id="rId16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2B" w:rsidRDefault="00F7702B" w:rsidP="00E21137">
      <w:pPr>
        <w:spacing w:after="0" w:line="240" w:lineRule="auto"/>
      </w:pPr>
      <w:r>
        <w:separator/>
      </w:r>
    </w:p>
  </w:endnote>
  <w:endnote w:type="continuationSeparator" w:id="0">
    <w:p w:rsidR="00F7702B" w:rsidRDefault="00F7702B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2B" w:rsidRDefault="00F7702B" w:rsidP="00E21137">
      <w:pPr>
        <w:spacing w:after="0" w:line="240" w:lineRule="auto"/>
      </w:pPr>
      <w:r>
        <w:separator/>
      </w:r>
    </w:p>
  </w:footnote>
  <w:footnote w:type="continuationSeparator" w:id="0">
    <w:p w:rsidR="00F7702B" w:rsidRDefault="00F7702B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50F3D"/>
    <w:rsid w:val="000D11FF"/>
    <w:rsid w:val="000D601C"/>
    <w:rsid w:val="000D73AE"/>
    <w:rsid w:val="000E748A"/>
    <w:rsid w:val="00121F66"/>
    <w:rsid w:val="00123D15"/>
    <w:rsid w:val="001626FC"/>
    <w:rsid w:val="00184EB5"/>
    <w:rsid w:val="00194114"/>
    <w:rsid w:val="001B5D1A"/>
    <w:rsid w:val="001C4A38"/>
    <w:rsid w:val="001C717F"/>
    <w:rsid w:val="001D13B7"/>
    <w:rsid w:val="001E5FC9"/>
    <w:rsid w:val="001F0171"/>
    <w:rsid w:val="00212680"/>
    <w:rsid w:val="00227D48"/>
    <w:rsid w:val="00232D5A"/>
    <w:rsid w:val="00235CF4"/>
    <w:rsid w:val="00253F39"/>
    <w:rsid w:val="00275875"/>
    <w:rsid w:val="002901E5"/>
    <w:rsid w:val="002A4658"/>
    <w:rsid w:val="00300A04"/>
    <w:rsid w:val="003261C2"/>
    <w:rsid w:val="003334C6"/>
    <w:rsid w:val="00342F0F"/>
    <w:rsid w:val="0037553C"/>
    <w:rsid w:val="003A5CC7"/>
    <w:rsid w:val="003B383E"/>
    <w:rsid w:val="003B5D9E"/>
    <w:rsid w:val="003C042C"/>
    <w:rsid w:val="003D43FA"/>
    <w:rsid w:val="00435AAE"/>
    <w:rsid w:val="004B43BE"/>
    <w:rsid w:val="004B511D"/>
    <w:rsid w:val="004E5B65"/>
    <w:rsid w:val="004E7704"/>
    <w:rsid w:val="00587DEF"/>
    <w:rsid w:val="005A1F60"/>
    <w:rsid w:val="005C7D9C"/>
    <w:rsid w:val="005E2874"/>
    <w:rsid w:val="005E7F76"/>
    <w:rsid w:val="005F0D50"/>
    <w:rsid w:val="005F27A8"/>
    <w:rsid w:val="00624855"/>
    <w:rsid w:val="006328E9"/>
    <w:rsid w:val="006C05FA"/>
    <w:rsid w:val="006F1FCB"/>
    <w:rsid w:val="006F47C7"/>
    <w:rsid w:val="00727041"/>
    <w:rsid w:val="00727EB1"/>
    <w:rsid w:val="00727F11"/>
    <w:rsid w:val="00755817"/>
    <w:rsid w:val="00760A3F"/>
    <w:rsid w:val="00762E0F"/>
    <w:rsid w:val="007661C5"/>
    <w:rsid w:val="007950AF"/>
    <w:rsid w:val="007C3055"/>
    <w:rsid w:val="007D21A3"/>
    <w:rsid w:val="007D2C84"/>
    <w:rsid w:val="007E053B"/>
    <w:rsid w:val="00817AC8"/>
    <w:rsid w:val="00820532"/>
    <w:rsid w:val="00854694"/>
    <w:rsid w:val="008A1266"/>
    <w:rsid w:val="008A3436"/>
    <w:rsid w:val="008C1F15"/>
    <w:rsid w:val="008E381E"/>
    <w:rsid w:val="008F33A8"/>
    <w:rsid w:val="0090500E"/>
    <w:rsid w:val="0092192E"/>
    <w:rsid w:val="00973A5A"/>
    <w:rsid w:val="00991223"/>
    <w:rsid w:val="009F68A5"/>
    <w:rsid w:val="00A02C46"/>
    <w:rsid w:val="00A8553B"/>
    <w:rsid w:val="00A94B3B"/>
    <w:rsid w:val="00AB0239"/>
    <w:rsid w:val="00AC5C7D"/>
    <w:rsid w:val="00AC7F77"/>
    <w:rsid w:val="00AD1C30"/>
    <w:rsid w:val="00AE0BE9"/>
    <w:rsid w:val="00AE544A"/>
    <w:rsid w:val="00AF0643"/>
    <w:rsid w:val="00B069EB"/>
    <w:rsid w:val="00B17B69"/>
    <w:rsid w:val="00B309FD"/>
    <w:rsid w:val="00B4384F"/>
    <w:rsid w:val="00B51C35"/>
    <w:rsid w:val="00BF022E"/>
    <w:rsid w:val="00BF75AA"/>
    <w:rsid w:val="00C02C59"/>
    <w:rsid w:val="00C334BF"/>
    <w:rsid w:val="00C6585C"/>
    <w:rsid w:val="00C901D0"/>
    <w:rsid w:val="00CA2319"/>
    <w:rsid w:val="00CC756F"/>
    <w:rsid w:val="00D348DB"/>
    <w:rsid w:val="00D65A20"/>
    <w:rsid w:val="00D92C51"/>
    <w:rsid w:val="00DE081F"/>
    <w:rsid w:val="00DE4E06"/>
    <w:rsid w:val="00E21137"/>
    <w:rsid w:val="00E400BA"/>
    <w:rsid w:val="00E619C0"/>
    <w:rsid w:val="00E70C51"/>
    <w:rsid w:val="00E913D3"/>
    <w:rsid w:val="00ED42E0"/>
    <w:rsid w:val="00F41B0D"/>
    <w:rsid w:val="00F609C4"/>
    <w:rsid w:val="00F7702B"/>
    <w:rsid w:val="00FB1D5A"/>
    <w:rsid w:val="00FC2146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info@moh.gov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h.gov.ge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6FC-8168-4938-A16A-3132F499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</cp:revision>
  <cp:lastPrinted>2020-03-24T10:32:00Z</cp:lastPrinted>
  <dcterms:created xsi:type="dcterms:W3CDTF">2020-04-04T15:05:00Z</dcterms:created>
  <dcterms:modified xsi:type="dcterms:W3CDTF">2020-04-04T15:05:00Z</dcterms:modified>
</cp:coreProperties>
</file>